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AF9AD">
      <w:pPr>
        <w:spacing w:before="44" w:line="198" w:lineRule="auto"/>
        <w:ind w:left="2544"/>
        <w:rPr>
          <w:rFonts w:ascii="微软雅黑" w:hAnsi="微软雅黑" w:eastAsia="微软雅黑" w:cs="微软雅黑"/>
          <w:sz w:val="16"/>
          <w:szCs w:val="16"/>
        </w:rPr>
      </w:pPr>
      <w:r>
        <w:rPr>
          <w:rFonts w:hint="eastAsia" w:ascii="方正小标宋简体" w:hAnsi="方正小标宋简体" w:eastAsia="方正小标宋简体" w:cs="方正小标宋简体"/>
          <w:spacing w:val="5"/>
          <w:sz w:val="20"/>
          <w:szCs w:val="20"/>
        </w:rPr>
        <w:t>哈尔滨工程大学基层团组织工作评价指标体系</w:t>
      </w:r>
      <w:r>
        <w:rPr>
          <w:rFonts w:hint="eastAsia" w:ascii="方正小标宋简体" w:hAnsi="方正小标宋简体" w:eastAsia="方正小标宋简体" w:cs="方正小标宋简体"/>
          <w:spacing w:val="5"/>
          <w:sz w:val="16"/>
          <w:szCs w:val="16"/>
        </w:rPr>
        <w:t>（202</w:t>
      </w:r>
      <w:r>
        <w:rPr>
          <w:rFonts w:hint="eastAsia" w:ascii="方正小标宋简体" w:hAnsi="方正小标宋简体" w:eastAsia="方正小标宋简体" w:cs="方正小标宋简体"/>
          <w:spacing w:val="5"/>
          <w:sz w:val="16"/>
          <w:szCs w:val="1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5"/>
          <w:sz w:val="16"/>
          <w:szCs w:val="16"/>
        </w:rPr>
        <w:t>-202</w:t>
      </w:r>
      <w:r>
        <w:rPr>
          <w:rFonts w:hint="eastAsia" w:ascii="方正小标宋简体" w:hAnsi="方正小标宋简体" w:eastAsia="方正小标宋简体" w:cs="方正小标宋简体"/>
          <w:spacing w:val="5"/>
          <w:sz w:val="16"/>
          <w:szCs w:val="1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pacing w:val="5"/>
          <w:sz w:val="16"/>
          <w:szCs w:val="16"/>
        </w:rPr>
        <w:t>年度）</w:t>
      </w:r>
    </w:p>
    <w:p w14:paraId="534EEA2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9B5D49C">
      <w:pPr>
        <w:spacing w:before="186" w:line="157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</w:rPr>
        <w:t>评比周期：202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4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.04—202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5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</w:t>
      </w:r>
    </w:p>
    <w:p w14:paraId="3C71D171">
      <w:pPr>
        <w:spacing w:line="157" w:lineRule="auto"/>
        <w:rPr>
          <w:rFonts w:ascii="微软雅黑" w:hAnsi="微软雅黑" w:eastAsia="微软雅黑" w:cs="微软雅黑"/>
          <w:sz w:val="13"/>
          <w:szCs w:val="13"/>
        </w:rPr>
        <w:sectPr>
          <w:pgSz w:w="11910" w:h="16840"/>
          <w:pgMar w:top="597" w:right="611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630" w:space="100"/>
            <w:col w:w="1962"/>
          </w:cols>
        </w:sectPr>
      </w:pPr>
    </w:p>
    <w:p w14:paraId="139A032C">
      <w:pPr>
        <w:spacing w:line="128" w:lineRule="exact"/>
      </w:pPr>
    </w:p>
    <w:tbl>
      <w:tblPr>
        <w:tblStyle w:val="7"/>
        <w:tblW w:w="4998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344"/>
        <w:gridCol w:w="670"/>
        <w:gridCol w:w="319"/>
        <w:gridCol w:w="1585"/>
        <w:gridCol w:w="364"/>
        <w:gridCol w:w="2144"/>
        <w:gridCol w:w="1069"/>
        <w:gridCol w:w="362"/>
        <w:gridCol w:w="2587"/>
        <w:gridCol w:w="769"/>
      </w:tblGrid>
      <w:tr w14:paraId="20B650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225" w:type="pct"/>
            <w:vMerge w:val="restart"/>
            <w:tcBorders>
              <w:tl2br w:val="nil"/>
              <w:tr2bl w:val="nil"/>
            </w:tcBorders>
            <w:vAlign w:val="center"/>
          </w:tcPr>
          <w:p w14:paraId="3131FD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一级</w:t>
            </w:r>
          </w:p>
          <w:p w14:paraId="3716B7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指标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05B733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满分</w:t>
            </w:r>
          </w:p>
        </w:tc>
        <w:tc>
          <w:tcPr>
            <w:tcW w:w="313" w:type="pct"/>
            <w:vMerge w:val="restart"/>
            <w:tcBorders>
              <w:tl2br w:val="nil"/>
              <w:tr2bl w:val="nil"/>
            </w:tcBorders>
            <w:vAlign w:val="center"/>
          </w:tcPr>
          <w:p w14:paraId="5551F1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二级指标</w:t>
            </w:r>
          </w:p>
        </w:tc>
        <w:tc>
          <w:tcPr>
            <w:tcW w:w="149" w:type="pct"/>
            <w:vMerge w:val="restart"/>
            <w:tcBorders>
              <w:tl2br w:val="nil"/>
              <w:tr2bl w:val="nil"/>
            </w:tcBorders>
            <w:vAlign w:val="center"/>
          </w:tcPr>
          <w:p w14:paraId="186E86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满分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3B1556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三级指标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384DEE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满分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1E0418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考核内容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5FB9A3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评分标准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728444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说明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77D550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材料情况</w:t>
            </w:r>
          </w:p>
        </w:tc>
      </w:tr>
      <w:tr w14:paraId="102E8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57A89D5A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B76744E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4B30726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170A1BE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1D824272">
            <w:pPr>
              <w:pStyle w:val="8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6038DA2F">
            <w:pPr>
              <w:pStyle w:val="8"/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745DB82">
            <w:pPr>
              <w:pStyle w:val="8"/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0F7C54DE">
            <w:pPr>
              <w:spacing w:before="35" w:line="176" w:lineRule="auto"/>
              <w:ind w:left="263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考核标准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4E5AF2D">
            <w:pPr>
              <w:spacing w:before="34" w:line="177" w:lineRule="auto"/>
              <w:ind w:left="47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分值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63B3D715">
            <w:pPr>
              <w:pStyle w:val="8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38823D82">
            <w:pPr>
              <w:pStyle w:val="8"/>
            </w:pPr>
          </w:p>
        </w:tc>
      </w:tr>
      <w:tr w14:paraId="3AB632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restart"/>
            <w:tcBorders>
              <w:tl2br w:val="nil"/>
              <w:tr2bl w:val="nil"/>
            </w:tcBorders>
            <w:vAlign w:val="center"/>
          </w:tcPr>
          <w:p w14:paraId="175361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1.组织建设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6FE3BEF8">
            <w:pPr>
              <w:spacing w:before="51" w:line="171" w:lineRule="auto"/>
              <w:jc w:val="center"/>
              <w:rPr>
                <w:rFonts w:hint="default" w:ascii="微软雅黑" w:hAnsi="微软雅黑" w:eastAsia="微软雅黑" w:cs="微软雅黑"/>
                <w:sz w:val="12"/>
                <w:szCs w:val="12"/>
                <w:lang w:val="en-US"/>
              </w:rPr>
            </w:pPr>
            <w:r>
              <w:rPr>
                <w:rFonts w:ascii="微软雅黑" w:hAnsi="微软雅黑" w:eastAsia="微软雅黑" w:cs="微软雅黑"/>
                <w:spacing w:val="-7"/>
                <w:sz w:val="12"/>
                <w:szCs w:val="12"/>
              </w:rPr>
              <w:t>1</w:t>
            </w:r>
            <w:r>
              <w:rPr>
                <w:rFonts w:hint="eastAsia" w:ascii="微软雅黑" w:hAnsi="微软雅黑" w:eastAsia="微软雅黑" w:cs="微软雅黑"/>
                <w:spacing w:val="-7"/>
                <w:sz w:val="12"/>
                <w:szCs w:val="12"/>
                <w:lang w:val="en-US" w:eastAsia="zh-CN"/>
              </w:rPr>
              <w:t>50</w:t>
            </w:r>
          </w:p>
        </w:tc>
        <w:tc>
          <w:tcPr>
            <w:tcW w:w="313" w:type="pct"/>
            <w:vMerge w:val="restart"/>
            <w:tcBorders>
              <w:tl2br w:val="nil"/>
              <w:tr2bl w:val="nil"/>
            </w:tcBorders>
            <w:vAlign w:val="center"/>
          </w:tcPr>
          <w:p w14:paraId="33F9B8BE">
            <w:pPr>
              <w:spacing w:before="52" w:line="197" w:lineRule="auto"/>
              <w:ind w:right="53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1.1基层团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委建设</w:t>
            </w:r>
          </w:p>
        </w:tc>
        <w:tc>
          <w:tcPr>
            <w:tcW w:w="149" w:type="pct"/>
            <w:vMerge w:val="restart"/>
            <w:tcBorders>
              <w:tl2br w:val="nil"/>
              <w:tr2bl w:val="nil"/>
            </w:tcBorders>
            <w:vAlign w:val="center"/>
          </w:tcPr>
          <w:p w14:paraId="65BE870D">
            <w:pPr>
              <w:spacing w:before="51" w:line="171" w:lineRule="auto"/>
              <w:jc w:val="center"/>
              <w:rPr>
                <w:rFonts w:hint="eastAsia" w:ascii="微软雅黑" w:hAnsi="微软雅黑" w:eastAsia="微软雅黑" w:cs="微软雅黑"/>
                <w:sz w:val="12"/>
                <w:szCs w:val="12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-4"/>
                <w:sz w:val="12"/>
                <w:szCs w:val="12"/>
              </w:rPr>
              <w:t>4</w:t>
            </w: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70BA907F">
            <w:pPr>
              <w:spacing w:before="51" w:line="192" w:lineRule="auto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1.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1.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1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团委作用发挥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57C6D8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2CC2386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学院组织结构设置，政治功能发挥，学院共青团改革，按时规范召开学院团代会等情况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8DF4A15">
            <w:pPr>
              <w:spacing w:before="54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26778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4FE4E946">
            <w:pPr>
              <w:spacing w:before="52" w:line="193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根据考核内容给出工作评价等级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67E95B91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0D5CC8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77BDB60D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B1B0124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3A495DF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06897134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1EA261B8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446C83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0ABD9FE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3FF0B143">
            <w:pPr>
              <w:spacing w:before="70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49901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21088887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863776A">
            <w:pPr>
              <w:pStyle w:val="8"/>
              <w:jc w:val="center"/>
            </w:pPr>
          </w:p>
        </w:tc>
      </w:tr>
      <w:tr w14:paraId="6C896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0145B204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664448B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3E36F60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7F007F33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1003B332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0E687D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0B0A294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665F0C76">
            <w:pPr>
              <w:spacing w:before="70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5623AC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48613A8B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2049F86B">
            <w:pPr>
              <w:pStyle w:val="8"/>
              <w:jc w:val="center"/>
            </w:pPr>
          </w:p>
        </w:tc>
      </w:tr>
      <w:tr w14:paraId="3848F5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20EE8702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5FF168F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50DAF3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5365DC78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0C3AD306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361CFF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028A503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D21574B">
            <w:pPr>
              <w:spacing w:before="72" w:line="190" w:lineRule="auto"/>
              <w:ind w:left="46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34CC0A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4F3175F5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2F94593B">
            <w:pPr>
              <w:pStyle w:val="8"/>
              <w:jc w:val="center"/>
            </w:pPr>
          </w:p>
        </w:tc>
      </w:tr>
      <w:tr w14:paraId="5DBB20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0E750CC8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9934326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60DE05EC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A287C00">
            <w:pPr>
              <w:pStyle w:val="8"/>
              <w:jc w:val="center"/>
            </w:pP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6A6E679C">
            <w:pPr>
              <w:spacing w:before="51" w:line="191" w:lineRule="auto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1.1.2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本科团支部建设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4C831D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5755D78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学院本科生团支部设置、人员配备、支部作用发挥等情况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4A68E803">
            <w:pPr>
              <w:spacing w:before="70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5CF339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13A51C91">
            <w:pPr>
              <w:spacing w:before="51" w:line="193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根据考核内容给出工作评价等级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6BBB6F48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065A3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411CB1A1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D49C9D0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257C0AC6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78F28698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6641AAFC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64FA77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6E4A8F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38A4AE8F">
            <w:pPr>
              <w:spacing w:before="73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03E522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01009372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331CE223">
            <w:pPr>
              <w:pStyle w:val="8"/>
              <w:jc w:val="center"/>
            </w:pPr>
          </w:p>
        </w:tc>
      </w:tr>
      <w:tr w14:paraId="0D1581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5A56EDC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63D6C43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3898AF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99EC66A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40E29F05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6D8E54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712C6A6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6F93CA70">
            <w:pPr>
              <w:spacing w:before="71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FCDFF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3ED4CC9C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F3205CF">
            <w:pPr>
              <w:pStyle w:val="8"/>
              <w:jc w:val="center"/>
            </w:pPr>
          </w:p>
        </w:tc>
      </w:tr>
      <w:tr w14:paraId="0AE1BA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4B9287B7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A33888A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396206A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6809B8A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14AA0A01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4AB6F4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467E00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678D9D56">
            <w:pPr>
              <w:spacing w:before="72" w:line="190" w:lineRule="auto"/>
              <w:ind w:left="46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3DC806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2A97C776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56168A9A">
            <w:pPr>
              <w:pStyle w:val="8"/>
              <w:jc w:val="center"/>
            </w:pPr>
          </w:p>
        </w:tc>
      </w:tr>
      <w:tr w14:paraId="4D47C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508CF038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4EBE321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2ACD3CC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D025584">
            <w:pPr>
              <w:pStyle w:val="8"/>
              <w:jc w:val="center"/>
            </w:pP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3CC6738C">
            <w:pPr>
              <w:spacing w:before="52" w:line="195" w:lineRule="auto"/>
              <w:ind w:right="72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1.1.3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研究生团支部建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设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54C686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2EFB14B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研究生团支部设置、人员配备、支部作用发挥等情况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28BCF69">
            <w:pPr>
              <w:spacing w:before="74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186D61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41B1ED5F">
            <w:pPr>
              <w:spacing w:before="51" w:line="193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根据考核内容给出工作评价等级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7EA9E270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27224D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3CA2D9F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1AD4B73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119AD129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F7EDED7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268D80EA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5443A1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D13C49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C4F314E">
            <w:pPr>
              <w:spacing w:before="74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44FEBD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262D470D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68F8CCA2">
            <w:pPr>
              <w:pStyle w:val="8"/>
              <w:jc w:val="center"/>
            </w:pPr>
          </w:p>
        </w:tc>
      </w:tr>
      <w:tr w14:paraId="54BAF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B215890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2A2137F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4255ECE8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3710676F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0B4F6ECC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2521AB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5C73D26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3E84A9E2">
            <w:pPr>
              <w:spacing w:before="72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924AB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6849D83A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5850357A">
            <w:pPr>
              <w:pStyle w:val="8"/>
              <w:jc w:val="center"/>
            </w:pPr>
          </w:p>
        </w:tc>
      </w:tr>
      <w:tr w14:paraId="306FC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2F953928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49C9FC1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57BDC24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6907719B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4E4483DC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5E47E2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751539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519AA5C">
            <w:pPr>
              <w:spacing w:before="76" w:line="190" w:lineRule="auto"/>
              <w:ind w:left="46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0A81D9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7D042819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47C1D5BB">
            <w:pPr>
              <w:pStyle w:val="8"/>
              <w:jc w:val="center"/>
            </w:pPr>
          </w:p>
        </w:tc>
      </w:tr>
      <w:tr w14:paraId="730F29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525EA12B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70332CAC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2078A9C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9A766EB">
            <w:pPr>
              <w:pStyle w:val="8"/>
              <w:jc w:val="center"/>
            </w:pP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07FB7737">
            <w:pPr>
              <w:spacing w:before="51" w:line="191" w:lineRule="auto"/>
              <w:jc w:val="left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  <w:highlight w:val="none"/>
              </w:rPr>
              <w:t>1.1.4团员发展及推优入党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7569A3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1AA9D1D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团员发展工作完成情况及流程规范，团员推优入党工作完成情况及流程规范，落实《共青团推优入党工作实施办法（试行）》等情况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7576BC7">
            <w:pPr>
              <w:spacing w:before="74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  <w:highlight w:val="none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3FE5E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32F804BC">
            <w:pPr>
              <w:spacing w:before="52" w:line="193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  <w:highlight w:val="none"/>
              </w:rPr>
              <w:t>根据考核内容给出工作评价等级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7C090777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  <w:highlight w:val="none"/>
              </w:rPr>
              <w:t>需报材料</w:t>
            </w:r>
          </w:p>
        </w:tc>
      </w:tr>
      <w:tr w14:paraId="21C52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2CA16B1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4F9584D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38F3A14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402FC03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2E3E1029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73BFBD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49B8BF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7F342201">
            <w:pPr>
              <w:spacing w:before="75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14BF22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65BB1F5F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3BC7C15E">
            <w:pPr>
              <w:pStyle w:val="8"/>
              <w:jc w:val="center"/>
            </w:pPr>
          </w:p>
        </w:tc>
      </w:tr>
      <w:tr w14:paraId="6CD7F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7D0303C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1FBA817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67BC0B4D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506AA41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405FA6C9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077158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72AEA2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397C3EE">
            <w:pPr>
              <w:spacing w:before="75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688B0C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7B515700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6C81332B">
            <w:pPr>
              <w:pStyle w:val="8"/>
              <w:jc w:val="center"/>
            </w:pPr>
          </w:p>
        </w:tc>
      </w:tr>
      <w:tr w14:paraId="40F14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E3EBFA2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FFF7DFE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012973B1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D8F633A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39DBF6AD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5556E2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67FBF8F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0CD75647">
            <w:pPr>
              <w:spacing w:before="76" w:line="190" w:lineRule="auto"/>
              <w:ind w:left="46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49DAF5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5ACDC498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C931DD2">
            <w:pPr>
              <w:pStyle w:val="8"/>
              <w:jc w:val="center"/>
            </w:pPr>
          </w:p>
        </w:tc>
      </w:tr>
      <w:tr w14:paraId="66901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28B3457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889BB58">
            <w:pPr>
              <w:pStyle w:val="8"/>
              <w:jc w:val="center"/>
            </w:pPr>
          </w:p>
        </w:tc>
        <w:tc>
          <w:tcPr>
            <w:tcW w:w="313" w:type="pct"/>
            <w:vMerge w:val="restart"/>
            <w:tcBorders>
              <w:tl2br w:val="nil"/>
              <w:tr2bl w:val="nil"/>
            </w:tcBorders>
            <w:vAlign w:val="center"/>
          </w:tcPr>
          <w:p w14:paraId="18654908">
            <w:pPr>
              <w:spacing w:before="51" w:line="194" w:lineRule="auto"/>
              <w:ind w:right="53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1.2基层团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支部建设</w:t>
            </w:r>
          </w:p>
        </w:tc>
        <w:tc>
          <w:tcPr>
            <w:tcW w:w="149" w:type="pct"/>
            <w:vMerge w:val="restart"/>
            <w:tcBorders>
              <w:tl2br w:val="nil"/>
              <w:tr2bl w:val="nil"/>
            </w:tcBorders>
            <w:vAlign w:val="center"/>
          </w:tcPr>
          <w:p w14:paraId="0656F22B">
            <w:pPr>
              <w:spacing w:before="52" w:line="171" w:lineRule="auto"/>
              <w:jc w:val="center"/>
              <w:rPr>
                <w:rFonts w:hint="default" w:ascii="微软雅黑" w:hAnsi="微软雅黑" w:eastAsia="微软雅黑" w:cs="微软雅黑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12"/>
                <w:szCs w:val="12"/>
                <w:lang w:val="en-US" w:eastAsia="zh-CN"/>
              </w:rPr>
              <w:t>45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04A9452F">
            <w:pPr>
              <w:spacing w:before="51" w:line="197" w:lineRule="auto"/>
              <w:ind w:right="72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1.2.1基层团支部作用发挥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情况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00F29F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7FD983B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团支部落实“三会两制一课”制度，开展组织生活并取得良好效果，开展团员队伍建设、团员思想教育和团员意识教育，支部活力、凝聚力强，团日活动形式多样，有特色等情况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7BCF1DA">
            <w:pPr>
              <w:spacing w:before="75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1F9E99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64859899">
            <w:pPr>
              <w:spacing w:before="51" w:line="193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根据考核内容给出工作评价等级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5C3F57E9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7ADB3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5AE67B3A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2912989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27A49EE9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0BB7BBAB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35409829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5004AD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59996CB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6C896F2">
            <w:pPr>
              <w:spacing w:before="78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5BB26F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34B3F3B0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30F64083">
            <w:pPr>
              <w:pStyle w:val="8"/>
              <w:jc w:val="center"/>
            </w:pPr>
          </w:p>
        </w:tc>
      </w:tr>
      <w:tr w14:paraId="23E18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56C4DA64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30A8269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4E6DB90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3D0D1574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14B71043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4E84EA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7FD84B2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7667C7C">
            <w:pPr>
              <w:spacing w:before="76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F446F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35230FDC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605EF51F">
            <w:pPr>
              <w:pStyle w:val="8"/>
              <w:jc w:val="center"/>
            </w:pPr>
          </w:p>
        </w:tc>
      </w:tr>
      <w:tr w14:paraId="7ED7C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0375D182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26FF6F3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0F4A14B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C0694C4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59B09FFD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0F7296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73AA4724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14B2C1AC">
            <w:pPr>
              <w:spacing w:before="77" w:line="190" w:lineRule="auto"/>
              <w:ind w:left="469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07ED97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30AAF2DE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45E768DE">
            <w:pPr>
              <w:pStyle w:val="8"/>
              <w:jc w:val="center"/>
            </w:pPr>
          </w:p>
        </w:tc>
      </w:tr>
      <w:tr w14:paraId="0595F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04EC8161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B84E157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F14A1BD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55DEC28">
            <w:pPr>
              <w:pStyle w:val="8"/>
              <w:jc w:val="center"/>
            </w:pP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2DDEC443">
            <w:pPr>
              <w:spacing w:before="51" w:line="192" w:lineRule="auto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1.2.2网上共青团建设情况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49F9CD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38A4D34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“智慧团建”平台建设情况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19088D67">
            <w:pPr>
              <w:spacing w:before="78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28938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2873E406">
            <w:pPr>
              <w:spacing w:before="80" w:line="196" w:lineRule="auto"/>
              <w:jc w:val="both"/>
              <w:rPr>
                <w:rFonts w:hint="eastAsia" w:ascii="微软雅黑" w:hAnsi="微软雅黑" w:eastAsia="微软雅黑" w:cs="微软雅黑"/>
                <w:sz w:val="12"/>
                <w:szCs w:val="12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根据考核内容给出工作评价等级，“智慧团建”考核教育实践活动记载</w:t>
            </w:r>
            <w:r>
              <w:rPr>
                <w:rFonts w:hint="eastAsia" w:ascii="微软雅黑" w:hAnsi="微软雅黑" w:eastAsia="微软雅黑" w:cs="微软雅黑"/>
                <w:spacing w:val="22"/>
                <w:sz w:val="12"/>
                <w:szCs w:val="12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组织、干部、团员录入管理、组织关系转接与审批、团内激励、学社衔接指标监测情况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0285B1AA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70BD7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5D6F124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73619799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2F55E998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ACBBDBB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62E01CBB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687FB9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BA32EB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7C7D78DA">
            <w:pPr>
              <w:spacing w:before="79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3DEC45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1EE03ED4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44867E0">
            <w:pPr>
              <w:pStyle w:val="8"/>
              <w:jc w:val="center"/>
            </w:pPr>
          </w:p>
        </w:tc>
      </w:tr>
      <w:tr w14:paraId="38788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7CB8885E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70FD07E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AAA63E4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639CC0D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0B4250FD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114CF9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18395E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36B72E80">
            <w:pPr>
              <w:spacing w:before="77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DF12A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07EE2B57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239BFAEF">
            <w:pPr>
              <w:pStyle w:val="8"/>
              <w:jc w:val="center"/>
            </w:pPr>
          </w:p>
        </w:tc>
      </w:tr>
      <w:tr w14:paraId="78DE8F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B27827E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DC74BD9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063A0F3A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37453FBA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21C618F2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40222D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031A4B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CFA8625">
            <w:pPr>
              <w:spacing w:before="79" w:line="190" w:lineRule="auto"/>
              <w:ind w:left="46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F3FC8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3F7FC251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A8A481A">
            <w:pPr>
              <w:pStyle w:val="8"/>
              <w:jc w:val="center"/>
            </w:pPr>
          </w:p>
        </w:tc>
      </w:tr>
      <w:tr w14:paraId="7D8D3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A02E69E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7FAAAD34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6219D4B4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0265B463">
            <w:pPr>
              <w:pStyle w:val="8"/>
              <w:jc w:val="center"/>
            </w:pP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3C79CA36">
            <w:pPr>
              <w:spacing w:before="51" w:line="188" w:lineRule="auto"/>
              <w:jc w:val="left"/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1.2.3“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团日活动</w:t>
            </w: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”组织</w:t>
            </w:r>
          </w:p>
        </w:tc>
        <w:tc>
          <w:tcPr>
            <w:tcW w:w="170" w:type="pct"/>
            <w:tcBorders>
              <w:tl2br w:val="nil"/>
              <w:tr2bl w:val="nil"/>
            </w:tcBorders>
            <w:vAlign w:val="center"/>
          </w:tcPr>
          <w:p w14:paraId="34D1CE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 w14:paraId="3FF607FD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网上办事中心团日活动申请情况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2FEB64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微软雅黑" w:hAnsi="微软雅黑" w:eastAsia="微软雅黑" w:cs="微软雅黑"/>
                <w:spacing w:val="1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1"/>
                <w:sz w:val="12"/>
                <w:szCs w:val="12"/>
              </w:rPr>
              <w:t>10-2x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≤10</w:t>
            </w:r>
          </w:p>
        </w:tc>
        <w:tc>
          <w:tcPr>
            <w:tcW w:w="1208" w:type="pct"/>
            <w:tcBorders>
              <w:tl2br w:val="nil"/>
              <w:tr2bl w:val="nil"/>
            </w:tcBorders>
            <w:vAlign w:val="center"/>
          </w:tcPr>
          <w:p w14:paraId="4EE44EB0">
            <w:pPr>
              <w:spacing w:before="59" w:line="195" w:lineRule="auto"/>
              <w:ind w:left="13" w:leftChars="0"/>
              <w:jc w:val="both"/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7"/>
                <w:sz w:val="12"/>
                <w:szCs w:val="12"/>
              </w:rPr>
              <w:t>团日活动重点考核网上提交申请与总结是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否符合数量、内容要求和团日活动质量</w:t>
            </w:r>
          </w:p>
        </w:tc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67D296EE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09FE8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04A2259A">
            <w:pPr>
              <w:spacing w:before="51" w:line="192" w:lineRule="auto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7F1B3E09">
            <w:pPr>
              <w:spacing w:before="51" w:line="192" w:lineRule="auto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565B8EF">
            <w:pPr>
              <w:spacing w:before="51" w:line="192" w:lineRule="auto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641850C1">
            <w:pPr>
              <w:spacing w:before="51" w:line="192" w:lineRule="auto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704C9558">
            <w:pPr>
              <w:pStyle w:val="8"/>
              <w:jc w:val="left"/>
            </w:pP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1E21EC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323D2AA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“品质团活”立项、结题情况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C704B5D">
            <w:pPr>
              <w:spacing w:before="80" w:line="187" w:lineRule="auto"/>
              <w:ind w:left="401" w:leftChars="0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32E78A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0FFE9FE8">
            <w:pPr>
              <w:spacing w:before="51" w:line="192" w:lineRule="auto"/>
              <w:jc w:val="both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依据“品质团活”</w:t>
            </w:r>
            <w:r>
              <w:rPr>
                <w:rFonts w:hint="eastAsia" w:ascii="微软雅黑" w:hAnsi="微软雅黑" w:eastAsia="微软雅黑" w:cs="微软雅黑"/>
                <w:spacing w:val="22"/>
                <w:sz w:val="12"/>
                <w:szCs w:val="12"/>
                <w:lang w:val="en-US" w:eastAsia="zh-CN"/>
              </w:rPr>
              <w:t>立项、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结题情况进行考核，包括</w:t>
            </w:r>
            <w:r>
              <w:rPr>
                <w:rFonts w:hint="eastAsia" w:ascii="微软雅黑" w:hAnsi="微软雅黑" w:eastAsia="微软雅黑" w:cs="微软雅黑"/>
                <w:spacing w:val="22"/>
                <w:sz w:val="12"/>
                <w:szCs w:val="12"/>
                <w:lang w:val="en-US" w:eastAsia="zh-CN"/>
              </w:rPr>
              <w:t>立项率、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结题率、结题成绩和“品质团活”质量等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12520368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24A47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59EA6883">
            <w:pPr>
              <w:spacing w:before="51" w:line="192" w:lineRule="auto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52AC208">
            <w:pPr>
              <w:spacing w:before="51" w:line="192" w:lineRule="auto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C82C34C">
            <w:pPr>
              <w:spacing w:before="51" w:line="192" w:lineRule="auto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6F5E86AB">
            <w:pPr>
              <w:spacing w:before="51" w:line="192" w:lineRule="auto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2961AFB3">
            <w:pPr>
              <w:spacing w:before="51" w:line="192" w:lineRule="auto"/>
              <w:jc w:val="center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3B6A80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DB16A8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4689A958">
            <w:pPr>
              <w:spacing w:before="80" w:line="187" w:lineRule="auto"/>
              <w:ind w:left="419" w:leftChars="0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63E77E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248F8B09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C92BDC5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</w:tr>
      <w:tr w14:paraId="032A5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7265B4C5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7A24172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E7DAE13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8B39A3A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632BC6D1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0B89C2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2700111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6BA8BC3C">
            <w:pPr>
              <w:spacing w:before="78" w:line="192" w:lineRule="auto"/>
              <w:ind w:left="399" w:leftChars="0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493044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2D154B4C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6A071A36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</w:tr>
      <w:tr w14:paraId="69B9B1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7335BB85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9C90422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4A25A66C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A46174D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3674DC8D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3B9D62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08D85C0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F05B751">
            <w:pPr>
              <w:spacing w:before="81" w:line="190" w:lineRule="auto"/>
              <w:ind w:left="466" w:leftChars="0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E4EAC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7030BC25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5CEB2580">
            <w:pPr>
              <w:spacing w:before="51" w:line="192" w:lineRule="auto"/>
              <w:jc w:val="center"/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</w:pPr>
          </w:p>
        </w:tc>
      </w:tr>
      <w:tr w14:paraId="54223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E4A42F9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F58CD01">
            <w:pPr>
              <w:pStyle w:val="8"/>
              <w:jc w:val="center"/>
            </w:pPr>
          </w:p>
        </w:tc>
        <w:tc>
          <w:tcPr>
            <w:tcW w:w="313" w:type="pct"/>
            <w:vMerge w:val="restart"/>
            <w:tcBorders>
              <w:tl2br w:val="nil"/>
              <w:tr2bl w:val="nil"/>
            </w:tcBorders>
            <w:vAlign w:val="center"/>
          </w:tcPr>
          <w:p w14:paraId="79230D09">
            <w:pPr>
              <w:spacing w:before="51" w:line="186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1.3基层学</w:t>
            </w:r>
          </w:p>
          <w:p w14:paraId="4DC79675">
            <w:pPr>
              <w:spacing w:before="6" w:line="189" w:lineRule="auto"/>
              <w:ind w:left="53"/>
              <w:jc w:val="center"/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生组织</w:t>
            </w:r>
          </w:p>
          <w:p w14:paraId="7B404B66">
            <w:pPr>
              <w:spacing w:before="6" w:line="189" w:lineRule="auto"/>
              <w:ind w:left="53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建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设</w:t>
            </w:r>
          </w:p>
        </w:tc>
        <w:tc>
          <w:tcPr>
            <w:tcW w:w="149" w:type="pct"/>
            <w:vMerge w:val="restart"/>
            <w:tcBorders>
              <w:tl2br w:val="nil"/>
              <w:tr2bl w:val="nil"/>
            </w:tcBorders>
            <w:vAlign w:val="center"/>
          </w:tcPr>
          <w:p w14:paraId="17297A26">
            <w:pPr>
              <w:spacing w:before="52" w:line="171" w:lineRule="auto"/>
              <w:jc w:val="center"/>
              <w:rPr>
                <w:rFonts w:hint="default" w:ascii="微软雅黑" w:hAnsi="微软雅黑" w:eastAsia="微软雅黑" w:cs="微软雅黑"/>
                <w:sz w:val="12"/>
                <w:szCs w:val="1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  <w:lang w:val="en-US" w:eastAsia="zh-CN"/>
              </w:rPr>
              <w:t>40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662F7204">
            <w:pPr>
              <w:spacing w:before="51" w:line="196" w:lineRule="auto"/>
              <w:ind w:right="72"/>
              <w:jc w:val="left"/>
              <w:rPr>
                <w:rFonts w:hint="default" w:ascii="微软雅黑" w:hAnsi="微软雅黑" w:eastAsia="微软雅黑" w:cs="微软雅黑"/>
                <w:sz w:val="12"/>
                <w:szCs w:val="12"/>
                <w:lang w:val="en-US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1.3.1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学院学生会组织工作开展</w:t>
            </w:r>
          </w:p>
        </w:tc>
        <w:tc>
          <w:tcPr>
            <w:tcW w:w="170" w:type="pct"/>
            <w:tcBorders>
              <w:tl2br w:val="nil"/>
              <w:tr2bl w:val="nil"/>
            </w:tcBorders>
            <w:vAlign w:val="center"/>
          </w:tcPr>
          <w:p w14:paraId="0118C7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 w14:paraId="16AF129D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学院学生会工作情况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0B30BBE3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x≤10</w:t>
            </w:r>
          </w:p>
        </w:tc>
        <w:tc>
          <w:tcPr>
            <w:tcW w:w="1208" w:type="pct"/>
            <w:tcBorders>
              <w:tl2br w:val="nil"/>
              <w:tr2bl w:val="nil"/>
            </w:tcBorders>
            <w:vAlign w:val="center"/>
          </w:tcPr>
          <w:p w14:paraId="531C7B0B">
            <w:pPr>
              <w:spacing w:before="52" w:line="194" w:lineRule="auto"/>
              <w:ind w:left="14" w:hanging="2"/>
              <w:jc w:val="both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x由校</w:t>
            </w:r>
            <w:r>
              <w:rPr>
                <w:rFonts w:hint="eastAsia" w:ascii="微软雅黑" w:hAnsi="微软雅黑" w:eastAsia="微软雅黑" w:cs="微软雅黑"/>
                <w:spacing w:val="16"/>
                <w:sz w:val="12"/>
                <w:szCs w:val="12"/>
                <w:lang w:val="en-US" w:eastAsia="zh-CN"/>
              </w:rPr>
              <w:t>学生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会提供评比得分</w:t>
            </w:r>
            <w:r>
              <w:rPr>
                <w:rFonts w:hint="eastAsia" w:ascii="微软雅黑" w:hAnsi="微软雅黑" w:eastAsia="微软雅黑" w:cs="微软雅黑"/>
                <w:spacing w:val="22"/>
                <w:sz w:val="12"/>
                <w:szCs w:val="12"/>
                <w:lang w:eastAsia="zh-CN"/>
              </w:rPr>
              <w:t>。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spacing w:val="16"/>
                <w:sz w:val="12"/>
                <w:szCs w:val="12"/>
                <w:lang w:val="en-US" w:eastAsia="zh-CN"/>
              </w:rPr>
              <w:t>学院学生会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改革情况，工作情况等进行评分</w:t>
            </w:r>
          </w:p>
        </w:tc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3040C03F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11DA7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0A4E6EDA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750A0F53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0594CC53">
            <w:pPr>
              <w:spacing w:before="6" w:line="189" w:lineRule="auto"/>
              <w:ind w:left="53"/>
              <w:jc w:val="center"/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A259642">
            <w:pPr>
              <w:spacing w:before="52" w:line="171" w:lineRule="auto"/>
              <w:jc w:val="center"/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  <w:lang w:val="en-US" w:eastAsia="zh-CN"/>
              </w:rPr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6D8793FC">
            <w:pPr>
              <w:spacing w:before="51" w:line="196" w:lineRule="auto"/>
              <w:ind w:right="72"/>
              <w:jc w:val="left"/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</w:pP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4939B7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7BFD696B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学院学生代表大会召开情况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6958452">
            <w:pPr>
              <w:spacing w:before="31" w:line="175" w:lineRule="auto"/>
              <w:ind w:left="399" w:leftChars="0" w:right="48" w:rightChars="0" w:hanging="340" w:firstLineChars="0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按时召开，程序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规范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3ACBAA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3053F5AA">
            <w:pPr>
              <w:spacing w:before="52" w:line="194" w:lineRule="auto"/>
              <w:ind w:left="14" w:hanging="2"/>
              <w:jc w:val="both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0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spacing w:val="16"/>
                <w:sz w:val="12"/>
                <w:szCs w:val="12"/>
                <w:lang w:val="en-US" w:eastAsia="zh-CN"/>
              </w:rPr>
              <w:t>学院学生代表大会</w:t>
            </w:r>
            <w:r>
              <w:rPr>
                <w:rFonts w:ascii="微软雅黑" w:hAnsi="微软雅黑" w:eastAsia="微软雅黑" w:cs="微软雅黑"/>
                <w:spacing w:val="20"/>
                <w:sz w:val="12"/>
                <w:szCs w:val="12"/>
              </w:rPr>
              <w:t>召开情况进行评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价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29EE927C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1780F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7ADBF815">
            <w:pPr>
              <w:spacing w:before="52" w:line="194" w:lineRule="auto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94D2C8B">
            <w:pPr>
              <w:spacing w:before="52" w:line="194" w:lineRule="auto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11B5BA3B">
            <w:pPr>
              <w:spacing w:before="52" w:line="194" w:lineRule="auto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6B0305F">
            <w:pPr>
              <w:spacing w:before="52" w:line="194" w:lineRule="auto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1AB25836">
            <w:pPr>
              <w:spacing w:before="52" w:line="194" w:lineRule="auto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1C296B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8030D6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7DF2AA63">
            <w:pPr>
              <w:spacing w:before="33" w:line="174" w:lineRule="auto"/>
              <w:ind w:left="262" w:leftChars="0" w:right="48" w:rightChars="0" w:hanging="203" w:firstLineChars="0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按时召开，程序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较为规范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F9FA2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5ECC07E1">
            <w:pPr>
              <w:spacing w:before="52" w:line="194" w:lineRule="auto"/>
              <w:jc w:val="both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6B2BF2A2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</w:tr>
      <w:tr w14:paraId="599CD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2009A68E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F469ECC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77B5757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05CD096D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7AAEACF1">
            <w:pPr>
              <w:spacing w:before="52" w:line="194" w:lineRule="auto"/>
              <w:jc w:val="left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2D5C8F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7CBAB0ED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E9B9E36">
            <w:pPr>
              <w:spacing w:before="93" w:line="190" w:lineRule="auto"/>
              <w:ind w:left="196" w:leftChars="0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未按时召开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4083B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68654691">
            <w:pPr>
              <w:spacing w:before="52" w:line="194" w:lineRule="auto"/>
              <w:jc w:val="both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1B00722A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</w:p>
        </w:tc>
      </w:tr>
      <w:tr w14:paraId="3DB49C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3ECC5539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C955160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3DAB50B9">
            <w:pPr>
              <w:spacing w:before="6" w:line="189" w:lineRule="auto"/>
              <w:ind w:left="53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59335F90">
            <w:pPr>
              <w:spacing w:before="52" w:line="171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544FA1EC">
            <w:pPr>
              <w:spacing w:before="51" w:line="196" w:lineRule="auto"/>
              <w:ind w:right="72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70" w:type="pct"/>
            <w:tcBorders>
              <w:tl2br w:val="nil"/>
              <w:tr2bl w:val="nil"/>
            </w:tcBorders>
            <w:vAlign w:val="center"/>
          </w:tcPr>
          <w:p w14:paraId="17B319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tcBorders>
              <w:tl2br w:val="nil"/>
              <w:tr2bl w:val="nil"/>
            </w:tcBorders>
            <w:vAlign w:val="center"/>
          </w:tcPr>
          <w:p w14:paraId="457BAC2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学院研究生会工作情况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1F319C77">
            <w:pPr>
              <w:spacing w:before="52" w:line="194" w:lineRule="auto"/>
              <w:jc w:val="center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x≤10</w:t>
            </w:r>
          </w:p>
        </w:tc>
        <w:tc>
          <w:tcPr>
            <w:tcW w:w="1208" w:type="pct"/>
            <w:tcBorders>
              <w:tl2br w:val="nil"/>
              <w:tr2bl w:val="nil"/>
            </w:tcBorders>
            <w:vAlign w:val="center"/>
          </w:tcPr>
          <w:p w14:paraId="6562240F">
            <w:pPr>
              <w:spacing w:before="52" w:line="194" w:lineRule="auto"/>
              <w:ind w:left="14" w:hanging="2"/>
              <w:jc w:val="both"/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x由校研究生会提供评比得分</w:t>
            </w:r>
            <w:r>
              <w:rPr>
                <w:rFonts w:hint="eastAsia" w:ascii="微软雅黑" w:hAnsi="微软雅黑" w:eastAsia="微软雅黑" w:cs="微软雅黑"/>
                <w:spacing w:val="22"/>
                <w:sz w:val="12"/>
                <w:szCs w:val="12"/>
                <w:lang w:eastAsia="zh-CN"/>
              </w:rPr>
              <w:t>。</w:t>
            </w:r>
            <w:r>
              <w:rPr>
                <w:rFonts w:ascii="微软雅黑" w:hAnsi="微软雅黑" w:eastAsia="微软雅黑" w:cs="微软雅黑"/>
                <w:spacing w:val="22"/>
                <w:sz w:val="12"/>
                <w:szCs w:val="12"/>
              </w:rPr>
              <w:t>根据研究生会改革情况，工作情况等进行评分</w:t>
            </w:r>
          </w:p>
        </w:tc>
        <w:tc>
          <w:tcPr>
            <w:tcW w:w="359" w:type="pct"/>
            <w:tcBorders>
              <w:tl2br w:val="nil"/>
              <w:tr2bl w:val="nil"/>
            </w:tcBorders>
            <w:vAlign w:val="center"/>
          </w:tcPr>
          <w:p w14:paraId="652AD0F0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09FC4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DDDD128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1B83CC0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06240BE3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30632A21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772EBFD5">
            <w:pPr>
              <w:pStyle w:val="8"/>
              <w:jc w:val="left"/>
            </w:pP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6B56DE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15D793E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学院研究生代表大会召开情况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73D1580C">
            <w:pPr>
              <w:spacing w:before="31" w:line="175" w:lineRule="auto"/>
              <w:ind w:left="399" w:right="48" w:hanging="340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按时召开，程序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规范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60DCE8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4A2667A0">
            <w:pPr>
              <w:spacing w:before="51" w:line="195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20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spacing w:val="20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20"/>
                <w:sz w:val="12"/>
                <w:szCs w:val="12"/>
              </w:rPr>
              <w:t>研究生代表大会召开情况进行评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价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2B987EC7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651D7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52E3F01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68D99A9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49C83EE4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DC55824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6F2A62E0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114A0D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48CF66D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0E4F6F79">
            <w:pPr>
              <w:spacing w:before="33" w:line="174" w:lineRule="auto"/>
              <w:ind w:left="262" w:right="48" w:hanging="203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按时召开，程序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较为规范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DBCCC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451C5AA6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24F2940C">
            <w:pPr>
              <w:pStyle w:val="8"/>
              <w:jc w:val="center"/>
            </w:pPr>
          </w:p>
        </w:tc>
      </w:tr>
      <w:tr w14:paraId="0FF25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4340F32A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2302822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680A7706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B18208D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33EFABB3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10F254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837B32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1ED51C1E">
            <w:pPr>
              <w:spacing w:before="93" w:line="190" w:lineRule="auto"/>
              <w:ind w:left="196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未按时召开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288AB6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1C106264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0D5C7AFD">
            <w:pPr>
              <w:pStyle w:val="8"/>
              <w:jc w:val="center"/>
            </w:pPr>
          </w:p>
        </w:tc>
      </w:tr>
      <w:tr w14:paraId="3BE538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45DD7677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F6CF809">
            <w:pPr>
              <w:pStyle w:val="8"/>
              <w:jc w:val="center"/>
            </w:pPr>
          </w:p>
        </w:tc>
        <w:tc>
          <w:tcPr>
            <w:tcW w:w="313" w:type="pct"/>
            <w:vMerge w:val="restart"/>
            <w:tcBorders>
              <w:tl2br w:val="nil"/>
              <w:tr2bl w:val="nil"/>
            </w:tcBorders>
            <w:vAlign w:val="center"/>
          </w:tcPr>
          <w:p w14:paraId="1724DD01">
            <w:pPr>
              <w:spacing w:before="51" w:line="198" w:lineRule="auto"/>
              <w:ind w:right="53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1.4青年学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生培养</w:t>
            </w:r>
          </w:p>
        </w:tc>
        <w:tc>
          <w:tcPr>
            <w:tcW w:w="149" w:type="pct"/>
            <w:vMerge w:val="restart"/>
            <w:tcBorders>
              <w:tl2br w:val="nil"/>
              <w:tr2bl w:val="nil"/>
            </w:tcBorders>
            <w:vAlign w:val="center"/>
          </w:tcPr>
          <w:p w14:paraId="72CA45B0">
            <w:pPr>
              <w:spacing w:before="51" w:line="171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4"/>
                <w:sz w:val="12"/>
                <w:szCs w:val="12"/>
              </w:rPr>
              <w:t>20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5216AA61">
            <w:pPr>
              <w:spacing w:before="52" w:line="198" w:lineRule="auto"/>
              <w:ind w:right="209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1.4.1“青年马克思主义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者”培养工程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7FE446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16012A6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学校“军工英才班”培训情况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3FD2BDA6">
            <w:pPr>
              <w:spacing w:before="95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6E27F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53E576CE">
            <w:pPr>
              <w:spacing w:before="52" w:line="196" w:lineRule="auto"/>
              <w:ind w:right="17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根据学校“军工英才”培训报名情况、</w:t>
            </w: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学员结业情况等进行考核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66F9A53A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FCDE4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1803EE23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F9FD025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4E4F6F27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3FE5B84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67FDAA05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36F493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2B5E9BC4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43A648B3">
            <w:pPr>
              <w:spacing w:before="95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6995B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06A95B65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58D2CA5B">
            <w:pPr>
              <w:pStyle w:val="8"/>
              <w:jc w:val="center"/>
            </w:pPr>
          </w:p>
        </w:tc>
      </w:tr>
      <w:tr w14:paraId="56CB0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233AD99C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1C2E143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7B0CCC62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B9DEDD5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2987C879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05926A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25A72B8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00974B36">
            <w:pPr>
              <w:spacing w:before="96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3D89BE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7000AF70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217AD99F">
            <w:pPr>
              <w:pStyle w:val="8"/>
              <w:jc w:val="center"/>
            </w:pPr>
          </w:p>
        </w:tc>
      </w:tr>
      <w:tr w14:paraId="5C327F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BA41D4D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D304D81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15413288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8B40FDA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0E9A28C6">
            <w:pPr>
              <w:pStyle w:val="8"/>
              <w:jc w:val="left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20739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5E40B8D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2860AC57">
            <w:pPr>
              <w:spacing w:before="97" w:line="190" w:lineRule="auto"/>
              <w:ind w:left="466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49C88C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4C22370F">
            <w:pPr>
              <w:pStyle w:val="8"/>
              <w:jc w:val="both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137680ED">
            <w:pPr>
              <w:pStyle w:val="8"/>
              <w:jc w:val="center"/>
            </w:pPr>
          </w:p>
        </w:tc>
      </w:tr>
      <w:tr w14:paraId="00631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A59A016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DDC661B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20FE075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C43FF24">
            <w:pPr>
              <w:pStyle w:val="8"/>
              <w:jc w:val="center"/>
            </w:pP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vAlign w:val="center"/>
          </w:tcPr>
          <w:p w14:paraId="019F6702">
            <w:pPr>
              <w:spacing w:before="52" w:line="198" w:lineRule="auto"/>
              <w:ind w:right="72"/>
              <w:jc w:val="left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1.4.2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团学干部队伍建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设</w:t>
            </w:r>
          </w:p>
        </w:tc>
        <w:tc>
          <w:tcPr>
            <w:tcW w:w="170" w:type="pct"/>
            <w:vMerge w:val="restart"/>
            <w:tcBorders>
              <w:tl2br w:val="nil"/>
              <w:tr2bl w:val="nil"/>
            </w:tcBorders>
            <w:vAlign w:val="center"/>
          </w:tcPr>
          <w:p w14:paraId="6D52D7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001" w:type="pct"/>
            <w:vMerge w:val="restart"/>
            <w:tcBorders>
              <w:tl2br w:val="nil"/>
              <w:tr2bl w:val="nil"/>
            </w:tcBorders>
            <w:vAlign w:val="center"/>
          </w:tcPr>
          <w:p w14:paraId="55973C6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学院团学干部选拔、培训、考核等情况</w:t>
            </w: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628F9933">
            <w:pPr>
              <w:spacing w:before="98" w:line="187" w:lineRule="auto"/>
              <w:ind w:left="401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6D5E8D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208" w:type="pct"/>
            <w:vMerge w:val="restart"/>
            <w:tcBorders>
              <w:tl2br w:val="nil"/>
              <w:tr2bl w:val="nil"/>
            </w:tcBorders>
            <w:vAlign w:val="center"/>
          </w:tcPr>
          <w:p w14:paraId="2047F5DB">
            <w:pPr>
              <w:spacing w:before="52" w:line="197" w:lineRule="auto"/>
              <w:jc w:val="both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7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spacing w:val="17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17"/>
                <w:sz w:val="12"/>
                <w:szCs w:val="12"/>
              </w:rPr>
              <w:t>团学干部选拔、培训、考核等工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作情况给出评价等级</w:t>
            </w:r>
          </w:p>
        </w:tc>
        <w:tc>
          <w:tcPr>
            <w:tcW w:w="359" w:type="pct"/>
            <w:vMerge w:val="restart"/>
            <w:tcBorders>
              <w:tl2br w:val="nil"/>
              <w:tr2bl w:val="nil"/>
            </w:tcBorders>
            <w:vAlign w:val="center"/>
          </w:tcPr>
          <w:p w14:paraId="6F28B3A5">
            <w:pPr>
              <w:spacing w:before="52" w:line="192" w:lineRule="auto"/>
              <w:jc w:val="center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3CAA78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7A3772F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8DC0E5F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0DA3F02C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1BFDA36E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7324FCD9">
            <w:pPr>
              <w:pStyle w:val="8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217CB5F5">
            <w:pPr>
              <w:pStyle w:val="8"/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26C6B05B">
            <w:pPr>
              <w:pStyle w:val="8"/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5FEDCD12">
            <w:pPr>
              <w:spacing w:before="115" w:line="187" w:lineRule="auto"/>
              <w:ind w:left="41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689469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531076D8">
            <w:pPr>
              <w:pStyle w:val="8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2E838813">
            <w:pPr>
              <w:pStyle w:val="8"/>
            </w:pPr>
          </w:p>
        </w:tc>
      </w:tr>
      <w:tr w14:paraId="50312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8EC4FD0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ACECC2B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0EB6AA66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42D978FD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7E70C335">
            <w:pPr>
              <w:pStyle w:val="8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18EE4EB8">
            <w:pPr>
              <w:pStyle w:val="8"/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69CA1439">
            <w:pPr>
              <w:pStyle w:val="8"/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74195F72">
            <w:pPr>
              <w:spacing w:before="115" w:line="192" w:lineRule="auto"/>
              <w:ind w:left="39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57F22E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64AAE320">
            <w:pPr>
              <w:pStyle w:val="8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1139223D">
            <w:pPr>
              <w:pStyle w:val="8"/>
            </w:pPr>
          </w:p>
        </w:tc>
      </w:tr>
      <w:tr w14:paraId="746FF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5" w:type="pct"/>
            <w:vMerge w:val="continue"/>
            <w:tcBorders>
              <w:tl2br w:val="nil"/>
              <w:tr2bl w:val="nil"/>
            </w:tcBorders>
            <w:vAlign w:val="center"/>
          </w:tcPr>
          <w:p w14:paraId="6D08DCFD">
            <w:pPr>
              <w:pStyle w:val="8"/>
              <w:jc w:val="center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3D0D407">
            <w:pPr>
              <w:pStyle w:val="8"/>
              <w:jc w:val="center"/>
            </w:pPr>
          </w:p>
        </w:tc>
        <w:tc>
          <w:tcPr>
            <w:tcW w:w="313" w:type="pct"/>
            <w:vMerge w:val="continue"/>
            <w:tcBorders>
              <w:tl2br w:val="nil"/>
              <w:tr2bl w:val="nil"/>
            </w:tcBorders>
            <w:vAlign w:val="center"/>
          </w:tcPr>
          <w:p w14:paraId="547C0F9C">
            <w:pPr>
              <w:pStyle w:val="8"/>
              <w:jc w:val="center"/>
            </w:pPr>
          </w:p>
        </w:tc>
        <w:tc>
          <w:tcPr>
            <w:tcW w:w="149" w:type="pct"/>
            <w:vMerge w:val="continue"/>
            <w:tcBorders>
              <w:tl2br w:val="nil"/>
              <w:tr2bl w:val="nil"/>
            </w:tcBorders>
            <w:vAlign w:val="center"/>
          </w:tcPr>
          <w:p w14:paraId="27890D3C">
            <w:pPr>
              <w:pStyle w:val="8"/>
              <w:jc w:val="center"/>
            </w:pP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vAlign w:val="center"/>
          </w:tcPr>
          <w:p w14:paraId="0B096EFD">
            <w:pPr>
              <w:pStyle w:val="8"/>
            </w:pPr>
          </w:p>
        </w:tc>
        <w:tc>
          <w:tcPr>
            <w:tcW w:w="170" w:type="pct"/>
            <w:vMerge w:val="continue"/>
            <w:tcBorders>
              <w:tl2br w:val="nil"/>
              <w:tr2bl w:val="nil"/>
            </w:tcBorders>
            <w:vAlign w:val="center"/>
          </w:tcPr>
          <w:p w14:paraId="522B25BD">
            <w:pPr>
              <w:pStyle w:val="8"/>
            </w:pPr>
          </w:p>
        </w:tc>
        <w:tc>
          <w:tcPr>
            <w:tcW w:w="1001" w:type="pct"/>
            <w:vMerge w:val="continue"/>
            <w:tcBorders>
              <w:tl2br w:val="nil"/>
              <w:tr2bl w:val="nil"/>
            </w:tcBorders>
            <w:vAlign w:val="center"/>
          </w:tcPr>
          <w:p w14:paraId="1E2F7D4B">
            <w:pPr>
              <w:pStyle w:val="8"/>
            </w:pPr>
          </w:p>
        </w:tc>
        <w:tc>
          <w:tcPr>
            <w:tcW w:w="499" w:type="pct"/>
            <w:tcBorders>
              <w:tl2br w:val="nil"/>
              <w:tr2bl w:val="nil"/>
            </w:tcBorders>
            <w:vAlign w:val="center"/>
          </w:tcPr>
          <w:p w14:paraId="3B4F47C5">
            <w:pPr>
              <w:spacing w:before="118" w:line="190" w:lineRule="auto"/>
              <w:ind w:left="469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9" w:type="pct"/>
            <w:tcBorders>
              <w:tl2br w:val="nil"/>
              <w:tr2bl w:val="nil"/>
            </w:tcBorders>
            <w:vAlign w:val="center"/>
          </w:tcPr>
          <w:p w14:paraId="7610B7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208" w:type="pct"/>
            <w:vMerge w:val="continue"/>
            <w:tcBorders>
              <w:tl2br w:val="nil"/>
              <w:tr2bl w:val="nil"/>
            </w:tcBorders>
            <w:vAlign w:val="center"/>
          </w:tcPr>
          <w:p w14:paraId="49F21D39">
            <w:pPr>
              <w:pStyle w:val="8"/>
            </w:pPr>
          </w:p>
        </w:tc>
        <w:tc>
          <w:tcPr>
            <w:tcW w:w="359" w:type="pct"/>
            <w:vMerge w:val="continue"/>
            <w:tcBorders>
              <w:tl2br w:val="nil"/>
              <w:tr2bl w:val="nil"/>
            </w:tcBorders>
            <w:vAlign w:val="center"/>
          </w:tcPr>
          <w:p w14:paraId="41251EA6">
            <w:pPr>
              <w:pStyle w:val="8"/>
            </w:pPr>
          </w:p>
        </w:tc>
      </w:tr>
    </w:tbl>
    <w:p w14:paraId="1109705F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1"/>
          <w:position w:val="-5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-1</w:t>
      </w:r>
      <w:r>
        <w:rPr>
          <w:rFonts w:ascii="FangSong_GB2312" w:hAnsi="FangSong_GB2312" w:eastAsia="FangSong_GB2312" w:cs="FangSong_GB2312"/>
          <w:spacing w:val="-11"/>
          <w:position w:val="-5"/>
          <w:sz w:val="28"/>
          <w:szCs w:val="28"/>
        </w:rPr>
        <w:t>-</w:t>
      </w:r>
    </w:p>
    <w:p w14:paraId="5E3D9D2E">
      <w:pPr>
        <w:spacing w:line="192" w:lineRule="exact"/>
        <w:rPr>
          <w:rFonts w:ascii="FangSong_GB2312" w:hAnsi="FangSong_GB2312" w:eastAsia="FangSong_GB2312" w:cs="FangSong_GB2312"/>
          <w:sz w:val="28"/>
          <w:szCs w:val="28"/>
        </w:rPr>
        <w:sectPr>
          <w:type w:val="continuous"/>
          <w:pgSz w:w="11910" w:h="16840"/>
          <w:pgMar w:top="597" w:right="611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10692"/>
          </w:cols>
        </w:sectPr>
      </w:pPr>
    </w:p>
    <w:p w14:paraId="4D677E9E">
      <w:pPr>
        <w:spacing w:before="44" w:line="198" w:lineRule="auto"/>
        <w:ind w:left="2544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5"/>
          <w:sz w:val="20"/>
          <w:szCs w:val="20"/>
        </w:rPr>
        <w:t>哈尔滨工程大学基层团组织工作评价指标体系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（202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4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-202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5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年度）</w:t>
      </w:r>
    </w:p>
    <w:p w14:paraId="4F2644A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178862B">
      <w:pPr>
        <w:spacing w:before="186" w:line="157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</w:rPr>
        <w:t>评比周期：202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4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.04—202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5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</w:t>
      </w:r>
    </w:p>
    <w:p w14:paraId="24C8FE68">
      <w:pPr>
        <w:spacing w:line="157" w:lineRule="auto"/>
        <w:rPr>
          <w:rFonts w:ascii="微软雅黑" w:hAnsi="微软雅黑" w:eastAsia="微软雅黑" w:cs="微软雅黑"/>
          <w:sz w:val="13"/>
          <w:szCs w:val="13"/>
        </w:rPr>
        <w:sectPr>
          <w:pgSz w:w="11910" w:h="16840"/>
          <w:pgMar w:top="597" w:right="611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630" w:space="100"/>
            <w:col w:w="1962"/>
          </w:cols>
        </w:sectPr>
      </w:pPr>
    </w:p>
    <w:p w14:paraId="48B3820B">
      <w:pPr>
        <w:spacing w:line="128" w:lineRule="exact"/>
      </w:pPr>
    </w:p>
    <w:tbl>
      <w:tblPr>
        <w:tblStyle w:val="7"/>
        <w:tblW w:w="4997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347"/>
        <w:gridCol w:w="676"/>
        <w:gridCol w:w="345"/>
        <w:gridCol w:w="1582"/>
        <w:gridCol w:w="349"/>
        <w:gridCol w:w="2123"/>
        <w:gridCol w:w="1070"/>
        <w:gridCol w:w="360"/>
        <w:gridCol w:w="2556"/>
        <w:gridCol w:w="771"/>
      </w:tblGrid>
      <w:tr w14:paraId="7CB93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240" w:type="pct"/>
            <w:vMerge w:val="restart"/>
            <w:tcBorders>
              <w:tl2br w:val="nil"/>
              <w:tr2bl w:val="nil"/>
            </w:tcBorders>
            <w:vAlign w:val="center"/>
          </w:tcPr>
          <w:p w14:paraId="75390C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一级</w:t>
            </w:r>
          </w:p>
          <w:p w14:paraId="18E686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指标</w:t>
            </w:r>
          </w:p>
        </w:tc>
        <w:tc>
          <w:tcPr>
            <w:tcW w:w="162" w:type="pct"/>
            <w:vMerge w:val="restart"/>
            <w:tcBorders>
              <w:tl2br w:val="nil"/>
              <w:tr2bl w:val="nil"/>
            </w:tcBorders>
            <w:vAlign w:val="center"/>
          </w:tcPr>
          <w:p w14:paraId="1C3836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满分</w:t>
            </w:r>
          </w:p>
        </w:tc>
        <w:tc>
          <w:tcPr>
            <w:tcW w:w="316" w:type="pct"/>
            <w:vMerge w:val="restart"/>
            <w:tcBorders>
              <w:tl2br w:val="nil"/>
              <w:tr2bl w:val="nil"/>
            </w:tcBorders>
            <w:vAlign w:val="center"/>
          </w:tcPr>
          <w:p w14:paraId="612876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二级指标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10955E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满分</w:t>
            </w: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38EB88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三级指标</w:t>
            </w:r>
          </w:p>
        </w:tc>
        <w:tc>
          <w:tcPr>
            <w:tcW w:w="163" w:type="pct"/>
            <w:vMerge w:val="restart"/>
            <w:tcBorders>
              <w:tl2br w:val="nil"/>
              <w:tr2bl w:val="nil"/>
            </w:tcBorders>
            <w:vAlign w:val="center"/>
          </w:tcPr>
          <w:p w14:paraId="1B7189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满分</w:t>
            </w:r>
          </w:p>
        </w:tc>
        <w:tc>
          <w:tcPr>
            <w:tcW w:w="992" w:type="pct"/>
            <w:vMerge w:val="restart"/>
            <w:tcBorders>
              <w:tl2br w:val="nil"/>
              <w:tr2bl w:val="nil"/>
            </w:tcBorders>
            <w:vAlign w:val="center"/>
          </w:tcPr>
          <w:p w14:paraId="707632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考核内容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020E0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评分标准</w:t>
            </w:r>
          </w:p>
        </w:tc>
        <w:tc>
          <w:tcPr>
            <w:tcW w:w="1194" w:type="pct"/>
            <w:vMerge w:val="restart"/>
            <w:tcBorders>
              <w:tl2br w:val="nil"/>
              <w:tr2bl w:val="nil"/>
            </w:tcBorders>
            <w:vAlign w:val="center"/>
          </w:tcPr>
          <w:p w14:paraId="004A1B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说明</w:t>
            </w:r>
          </w:p>
        </w:tc>
        <w:tc>
          <w:tcPr>
            <w:tcW w:w="360" w:type="pct"/>
            <w:vMerge w:val="restart"/>
            <w:tcBorders>
              <w:tl2br w:val="nil"/>
              <w:tr2bl w:val="nil"/>
            </w:tcBorders>
            <w:vAlign w:val="center"/>
          </w:tcPr>
          <w:p w14:paraId="1B779F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材料情况</w:t>
            </w:r>
          </w:p>
        </w:tc>
      </w:tr>
      <w:tr w14:paraId="65B95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67AA367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4442F5B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4A839D0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FC0CEF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7087282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0566C1B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7AEC70D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2F52E6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考核标准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6E3373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分值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44524B5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542C57A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</w:tr>
      <w:tr w14:paraId="78A41D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40" w:type="pct"/>
            <w:vMerge w:val="restart"/>
            <w:tcBorders>
              <w:tl2br w:val="nil"/>
              <w:tr2bl w:val="nil"/>
            </w:tcBorders>
            <w:vAlign w:val="center"/>
          </w:tcPr>
          <w:p w14:paraId="0A3B39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2.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思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想</w:t>
            </w:r>
          </w:p>
          <w:p w14:paraId="2797A8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2"/>
                <w:sz w:val="12"/>
                <w:szCs w:val="12"/>
              </w:rPr>
              <w:t>引领</w:t>
            </w:r>
          </w:p>
        </w:tc>
        <w:tc>
          <w:tcPr>
            <w:tcW w:w="162" w:type="pct"/>
            <w:vMerge w:val="restart"/>
            <w:tcBorders>
              <w:tl2br w:val="nil"/>
              <w:tr2bl w:val="nil"/>
            </w:tcBorders>
            <w:vAlign w:val="center"/>
          </w:tcPr>
          <w:p w14:paraId="13FCBE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z w:val="12"/>
                <w:szCs w:val="1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pacing w:val="-7"/>
                <w:sz w:val="12"/>
                <w:szCs w:val="12"/>
                <w:highlight w:val="none"/>
                <w:lang w:val="en-US" w:eastAsia="zh-CN"/>
              </w:rPr>
              <w:t>150</w:t>
            </w:r>
          </w:p>
        </w:tc>
        <w:tc>
          <w:tcPr>
            <w:tcW w:w="316" w:type="pct"/>
            <w:vMerge w:val="restart"/>
            <w:tcBorders>
              <w:tl2br w:val="nil"/>
              <w:tr2bl w:val="nil"/>
            </w:tcBorders>
            <w:vAlign w:val="center"/>
          </w:tcPr>
          <w:p w14:paraId="29CC79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5"/>
                <w:sz w:val="12"/>
                <w:szCs w:val="12"/>
              </w:rPr>
              <w:t>2.1青年政</w:t>
            </w:r>
          </w:p>
          <w:p w14:paraId="45F590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治理论学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3"/>
                <w:sz w:val="12"/>
                <w:szCs w:val="12"/>
              </w:rPr>
              <w:t>习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7FD511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-4"/>
                <w:sz w:val="12"/>
                <w:szCs w:val="12"/>
                <w:lang w:val="en-US" w:eastAsia="zh-CN"/>
              </w:rPr>
              <w:t>7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4"/>
                <w:sz w:val="12"/>
                <w:szCs w:val="12"/>
              </w:rPr>
              <w:t>0</w:t>
            </w: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59E191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2.1.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青年政治理论学习</w:t>
            </w:r>
          </w:p>
        </w:tc>
        <w:tc>
          <w:tcPr>
            <w:tcW w:w="163" w:type="pct"/>
            <w:vMerge w:val="restart"/>
            <w:tcBorders>
              <w:tl2br w:val="nil"/>
              <w:tr2bl w:val="nil"/>
            </w:tcBorders>
            <w:vAlign w:val="center"/>
          </w:tcPr>
          <w:p w14:paraId="4D567B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vMerge w:val="restart"/>
            <w:tcBorders>
              <w:tl2br w:val="nil"/>
              <w:tr2bl w:val="nil"/>
            </w:tcBorders>
            <w:vAlign w:val="center"/>
          </w:tcPr>
          <w:p w14:paraId="40ACF945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开展青年政治理论学习情况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25F3C0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27E28E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194" w:type="pct"/>
            <w:vMerge w:val="restart"/>
            <w:tcBorders>
              <w:tl2br w:val="nil"/>
              <w:tr2bl w:val="nil"/>
            </w:tcBorders>
            <w:vAlign w:val="center"/>
          </w:tcPr>
          <w:p w14:paraId="6C4A82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坚持用党的科学理论特别是习近平新时代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5"/>
                <w:sz w:val="12"/>
                <w:szCs w:val="12"/>
              </w:rPr>
              <w:t>中国特色社会主义思想武装团员青年头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脑，强化政治教育和理想信念教育，每年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0"/>
                <w:sz w:val="12"/>
                <w:szCs w:val="12"/>
              </w:rPr>
              <w:t>开展团员理论学习不少于4次（8学时）。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开展青年政治理论学习情况进行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考核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eastAsia="zh-CN"/>
              </w:rPr>
              <w:t>。</w:t>
            </w:r>
          </w:p>
        </w:tc>
        <w:tc>
          <w:tcPr>
            <w:tcW w:w="360" w:type="pct"/>
            <w:vMerge w:val="restart"/>
            <w:tcBorders>
              <w:tl2br w:val="nil"/>
              <w:tr2bl w:val="nil"/>
            </w:tcBorders>
            <w:vAlign w:val="center"/>
          </w:tcPr>
          <w:p w14:paraId="47A65AE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  <w:p w14:paraId="03F7C2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3C733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27C6CC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1EF54E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7"/>
                <w:sz w:val="12"/>
                <w:szCs w:val="12"/>
                <w:lang w:val="en-US" w:eastAsia="zh-CN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77A711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3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57E83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pacing w:val="-4"/>
                <w:sz w:val="12"/>
                <w:szCs w:val="12"/>
                <w:lang w:val="en-US" w:eastAsia="zh-CN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439F27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29940D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738EA8D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27C20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5C3801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52D121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4F1B5C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</w:pPr>
          </w:p>
        </w:tc>
      </w:tr>
      <w:tr w14:paraId="1446ED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3E59CE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DE90A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3AA9C7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D34F4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4C8FB8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472206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16A78F7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613A0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00FBD9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69DFF8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02663F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</w:pPr>
          </w:p>
        </w:tc>
      </w:tr>
      <w:tr w14:paraId="1DE37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70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1D97AD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2BD7ED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4ACC3D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42A6A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300792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5CAC43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392BBDA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360010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1"/>
                <w:sz w:val="12"/>
                <w:szCs w:val="12"/>
                <w:lang w:val="en-US" w:eastAsia="zh-CN"/>
              </w:rPr>
              <w:t>差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6F59E8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3B17B5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2219DB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</w:pPr>
          </w:p>
        </w:tc>
      </w:tr>
      <w:tr w14:paraId="59E83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10C54A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A379F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49B79F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EB448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59A81E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2.1.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  <w:lang w:val="en-US" w:eastAsia="zh-CN"/>
              </w:rPr>
              <w:t>2学院精品团课建设情况</w:t>
            </w:r>
          </w:p>
        </w:tc>
        <w:tc>
          <w:tcPr>
            <w:tcW w:w="163" w:type="pct"/>
            <w:vMerge w:val="restart"/>
            <w:tcBorders>
              <w:tl2br w:val="nil"/>
              <w:tr2bl w:val="nil"/>
            </w:tcBorders>
            <w:vAlign w:val="center"/>
          </w:tcPr>
          <w:p w14:paraId="3A1AC9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992" w:type="pct"/>
            <w:vMerge w:val="restart"/>
            <w:tcBorders>
              <w:tl2br w:val="nil"/>
              <w:tr2bl w:val="nil"/>
            </w:tcBorders>
            <w:vAlign w:val="center"/>
          </w:tcPr>
          <w:p w14:paraId="789FD8F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学院精品团课、团课课程体系建设情况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51EC9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3716D8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194" w:type="pct"/>
            <w:vMerge w:val="restart"/>
            <w:tcBorders>
              <w:tl2br w:val="nil"/>
              <w:tr2bl w:val="nil"/>
            </w:tcBorders>
            <w:vAlign w:val="center"/>
          </w:tcPr>
          <w:p w14:paraId="07BF6E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  <w:t>坚持以习近平新时代中国特色社会主义思想为核心内容，坚持问题导向和目标导向，广泛吸纳各领域各行业专家学者、思政课教师、团干部等参与团课研发和教学，推出精品团课和教学案例，建设团课资源平台。建强新媒体矩阵，积极创作导向正确、内容生动、形式多样的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12"/>
                <w:szCs w:val="12"/>
                <w:lang w:val="en-US" w:eastAsia="zh-CN"/>
              </w:rPr>
              <w:t>精品</w:t>
            </w:r>
            <w:r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  <w:t>网络文化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12"/>
                <w:szCs w:val="12"/>
                <w:lang w:val="en-US" w:eastAsia="zh-CN"/>
              </w:rPr>
              <w:t>团课</w:t>
            </w:r>
            <w:r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  <w:t>产品。</w:t>
            </w:r>
          </w:p>
        </w:tc>
        <w:tc>
          <w:tcPr>
            <w:tcW w:w="360" w:type="pct"/>
            <w:vMerge w:val="restart"/>
            <w:tcBorders>
              <w:tl2br w:val="nil"/>
              <w:tr2bl w:val="nil"/>
            </w:tcBorders>
            <w:vAlign w:val="center"/>
          </w:tcPr>
          <w:p w14:paraId="206826E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  <w:p w14:paraId="3055B8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23498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17D32DD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494A3B7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5408501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5441964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3C59DB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566D7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3E9E4E6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713BE0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7B1F31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4E78201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56774F8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</w:tr>
      <w:tr w14:paraId="1AD346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331A31F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18E3188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6853446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D6ECE6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2C940EF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711E0A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44D4E6B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4EE6A2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37288B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61E21BE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2EE9410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</w:tr>
      <w:tr w14:paraId="5ED017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41D89B3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C9DB99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4644CD0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0A2A69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5F39D77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0B032D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623BEA9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7BB90D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pacing w:val="11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1"/>
                <w:sz w:val="12"/>
                <w:szCs w:val="12"/>
                <w:lang w:val="en-US" w:eastAsia="zh-CN"/>
              </w:rPr>
              <w:t>差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4263D2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39489D1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240CB29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</w:tr>
      <w:tr w14:paraId="4609D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44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1172A9A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43E8210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75E9E43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182BE6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tcBorders>
              <w:tl2br w:val="nil"/>
              <w:tr2bl w:val="nil"/>
            </w:tcBorders>
            <w:vAlign w:val="center"/>
          </w:tcPr>
          <w:p w14:paraId="2EE30C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0"/>
                <w:sz w:val="12"/>
                <w:szCs w:val="12"/>
              </w:rPr>
              <w:t>2.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0"/>
                <w:sz w:val="12"/>
                <w:szCs w:val="12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0"/>
                <w:sz w:val="12"/>
                <w:szCs w:val="12"/>
              </w:rPr>
              <w:t>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0"/>
                <w:sz w:val="12"/>
                <w:szCs w:val="12"/>
                <w:lang w:val="en-US" w:eastAsia="zh-CN"/>
              </w:rPr>
              <w:t>3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0"/>
                <w:sz w:val="12"/>
                <w:szCs w:val="12"/>
              </w:rPr>
              <w:t>主题宣传教育活动开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2"/>
                <w:sz w:val="12"/>
                <w:szCs w:val="12"/>
              </w:rPr>
              <w:t>展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0E8C3B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35F07B6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学院组织开展主题宣传教育活动情况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623B25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3"/>
                <w:sz w:val="12"/>
                <w:szCs w:val="12"/>
              </w:rPr>
              <w:t>x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7"/>
                <w:szCs w:val="7"/>
              </w:rPr>
              <w:t>1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12"/>
                <w:szCs w:val="12"/>
              </w:rPr>
              <w:t>+x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7"/>
                <w:szCs w:val="7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12"/>
                <w:szCs w:val="12"/>
              </w:rPr>
              <w:t>+x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7"/>
                <w:szCs w:val="7"/>
              </w:rPr>
              <w:t>3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12"/>
                <w:szCs w:val="12"/>
              </w:rPr>
              <w:t>+x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-9"/>
                <w:sz w:val="7"/>
                <w:szCs w:val="7"/>
              </w:rPr>
              <w:t>4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≤20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6FB93B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主办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  <w:lang w:val="en-US" w:eastAsia="zh-CN"/>
              </w:rPr>
              <w:t>/承办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的主题宣传教育活动效果进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1"/>
                <w:sz w:val="12"/>
                <w:szCs w:val="12"/>
              </w:rPr>
              <w:t>行评价。最多上报4项活动，x为活动开展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5"/>
                <w:sz w:val="12"/>
                <w:szCs w:val="12"/>
              </w:rPr>
              <w:t>效果得分，优秀为5，良好为3，一般为2，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差为0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7114EF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709CCE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03CE38E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DC2B6D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restart"/>
            <w:tcBorders>
              <w:tl2br w:val="nil"/>
              <w:tr2bl w:val="nil"/>
            </w:tcBorders>
            <w:vAlign w:val="center"/>
          </w:tcPr>
          <w:p w14:paraId="6C9E93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2.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阵地</w:t>
            </w:r>
          </w:p>
          <w:p w14:paraId="42DA9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建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2"/>
                <w:sz w:val="12"/>
                <w:szCs w:val="12"/>
              </w:rPr>
              <w:t>设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780C62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-4"/>
                <w:sz w:val="12"/>
                <w:szCs w:val="12"/>
                <w:lang w:val="en-US" w:eastAsia="zh-CN"/>
              </w:rPr>
              <w:t>80</w:t>
            </w: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429CED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2.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.1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团的工作宣传报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道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64D657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3B0031BC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校内媒体宣传团的工作情况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6749A1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2x≤20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70345B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团委主动谋划，在工学网、工学周报、哈尔滨工程大学微信平台、启航网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团情动态新闻栏目等媒体宣传报道本单位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1"/>
                <w:sz w:val="12"/>
                <w:szCs w:val="12"/>
              </w:rPr>
              <w:t>共青团相关工作，x为宣传报道数量。同一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2"/>
                <w:sz w:val="12"/>
                <w:szCs w:val="12"/>
              </w:rPr>
              <w:t>新闻事件，不同媒体报道只计1次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37496C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2E6DCF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7D09FF5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572319B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7E2050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DCD70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pacing w:val="-4"/>
                <w:sz w:val="12"/>
                <w:szCs w:val="12"/>
                <w:lang w:val="en-US" w:eastAsia="zh-CN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4A331A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</w:pP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379AB3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654F3A4D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校外媒体宣传团的工作情况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2E28AB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5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x≤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54BD1E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根据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团委主动谋划，在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eastAsia="zh-CN"/>
              </w:rPr>
              <w:t>《人民日报》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  <w:t>《光明日报》《科技日报》《中国青年报》、中央电视台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  <w:lang w:val="en-US" w:eastAsia="zh-CN"/>
              </w:rPr>
              <w:t>国家级、省级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媒体宣传报道本单位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1"/>
                <w:sz w:val="12"/>
                <w:szCs w:val="12"/>
              </w:rPr>
              <w:t>共青团相关工作，x为宣传报道数量。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7F2A13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719F7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1ECBA1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63C1106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39C7AA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9B8CA2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2680A6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2.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新媒体建设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3416BF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674DE2D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校团委官方新媒体平台录用情况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4E8A8B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x≤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5C38AE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x为校团委官方微信、微博、短视频等平台采用、推送学院团委投稿的数量。学院需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6"/>
                <w:sz w:val="12"/>
                <w:szCs w:val="12"/>
              </w:rPr>
              <w:t>根据校团委官方新媒体平台运营需求积极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供稿原创网络文化产品，包括但不限于微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2"/>
                <w:sz w:val="12"/>
                <w:szCs w:val="12"/>
              </w:rPr>
              <w:t>信图文、视觉设计、音乐创作、音视制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</w:rPr>
              <w:t>作、漫画手绘、H5设计、小程序设计、微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博话题等，投稿要求作品完整、有较强的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思想引领作用、师生喜爱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016F4D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4B885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56D1FC5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75493C9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048F21F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575261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5C4223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</w:p>
        </w:tc>
        <w:tc>
          <w:tcPr>
            <w:tcW w:w="163" w:type="pct"/>
            <w:vMerge w:val="restart"/>
            <w:tcBorders>
              <w:tl2br w:val="nil"/>
              <w:tr2bl w:val="nil"/>
            </w:tcBorders>
            <w:vAlign w:val="center"/>
          </w:tcPr>
          <w:p w14:paraId="47C067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vMerge w:val="restart"/>
            <w:tcBorders>
              <w:tl2br w:val="nil"/>
              <w:tr2bl w:val="nil"/>
            </w:tcBorders>
            <w:vAlign w:val="center"/>
          </w:tcPr>
          <w:p w14:paraId="2F6245EB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学院团委新媒体平台建设情况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064FB73F">
            <w:pPr>
              <w:spacing w:before="95" w:line="187" w:lineRule="auto"/>
              <w:ind w:left="401" w:leftChars="0"/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326D1F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4" w:type="pct"/>
            <w:vMerge w:val="restart"/>
            <w:tcBorders>
              <w:tl2br w:val="nil"/>
              <w:tr2bl w:val="nil"/>
            </w:tcBorders>
            <w:vAlign w:val="center"/>
          </w:tcPr>
          <w:p w14:paraId="63DA08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b w:val="0"/>
                <w:bCs w:val="0"/>
                <w:spacing w:val="9"/>
                <w:sz w:val="12"/>
                <w:szCs w:val="12"/>
                <w:lang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通过新媒体与青年直接沟通，打造品牌项目，提高内容质量。利用微博、微信引导舆论，传播主流声音，快速应对热点事件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eastAsia="zh-CN"/>
              </w:rPr>
              <w:t>。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组建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val="en-US" w:eastAsia="zh-CN"/>
              </w:rPr>
              <w:t>网络宣传员队伍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，培养关键人员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</w:rPr>
              <w:t>加强政治素质和业务能力培训，提升新媒体管理团队素养和技巧。确保官方微博、微信账号合规报备，加强内容审核，强化制度建设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13"/>
                <w:sz w:val="12"/>
                <w:szCs w:val="12"/>
                <w:lang w:eastAsia="zh-CN"/>
              </w:rPr>
              <w:t>。</w:t>
            </w:r>
          </w:p>
        </w:tc>
        <w:tc>
          <w:tcPr>
            <w:tcW w:w="360" w:type="pct"/>
            <w:vMerge w:val="restart"/>
            <w:tcBorders>
              <w:tl2br w:val="nil"/>
              <w:tr2bl w:val="nil"/>
            </w:tcBorders>
            <w:vAlign w:val="center"/>
          </w:tcPr>
          <w:p w14:paraId="03712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需报材料</w:t>
            </w:r>
          </w:p>
        </w:tc>
      </w:tr>
      <w:tr w14:paraId="7352AD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407653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1B9E9A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4BC0C3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8C892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789429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17082A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321F3CB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7A17C5BF">
            <w:pPr>
              <w:spacing w:before="95" w:line="187" w:lineRule="auto"/>
              <w:ind w:left="419" w:leftChars="0"/>
            </w:pPr>
            <w:r>
              <w:rPr>
                <w:rFonts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11C9B1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4A0DEE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4ABF07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</w:tr>
      <w:tr w14:paraId="572A5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0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06C0C4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F6FCF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72E3E7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717249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2AF3CC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15BBE3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5599484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4AACBF9A">
            <w:pPr>
              <w:spacing w:before="96" w:line="192" w:lineRule="auto"/>
              <w:ind w:left="399" w:leftChars="0"/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52F45D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34118C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6D5257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</w:tr>
      <w:tr w14:paraId="09D20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498814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79078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12F336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5A189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6D1FDE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5AC4CF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7ADA3DE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01A2AD30">
            <w:pPr>
              <w:spacing w:before="97" w:line="190" w:lineRule="auto"/>
              <w:ind w:left="466" w:leftChars="0"/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53B115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5AEEEF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31507E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</w:tr>
      <w:tr w14:paraId="5739C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427F754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2D80C83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00D643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0552D9A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tcBorders>
              <w:tl2br w:val="nil"/>
              <w:tr2bl w:val="nil"/>
            </w:tcBorders>
            <w:vAlign w:val="center"/>
          </w:tcPr>
          <w:p w14:paraId="3F2198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2.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3</w:t>
            </w: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《青春校园》发稿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3A7BD0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0701E56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《青春校园》发表文章情况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697298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2x≤10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71B767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x为学生以第一作者在《青春校园》上发表文章数量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06A53B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不需报材料</w:t>
            </w:r>
          </w:p>
        </w:tc>
      </w:tr>
      <w:tr w14:paraId="50CD1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49A758F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70EAEFC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4DF8244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3A61C91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b w:val="0"/>
                <w:bCs w:val="0"/>
              </w:rPr>
            </w:pPr>
          </w:p>
        </w:tc>
        <w:tc>
          <w:tcPr>
            <w:tcW w:w="739" w:type="pct"/>
            <w:tcBorders>
              <w:tl2br w:val="nil"/>
              <w:tr2bl w:val="nil"/>
            </w:tcBorders>
            <w:vAlign w:val="center"/>
          </w:tcPr>
          <w:p w14:paraId="30B4D4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hint="default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  <w:lang w:val="en-US" w:eastAsia="zh-CN"/>
              </w:rPr>
              <w:t>2.2.4论坛讲座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049E45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642DE2E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阳光论坛建设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16E22F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10x≤20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313425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  <w:t>承办阳光论坛情况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10669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pacing w:val="14"/>
                <w:sz w:val="12"/>
                <w:szCs w:val="12"/>
              </w:rPr>
              <w:t>不需报材料</w:t>
            </w:r>
          </w:p>
        </w:tc>
      </w:tr>
      <w:tr w14:paraId="0E499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40" w:type="pct"/>
            <w:vMerge w:val="restart"/>
            <w:tcBorders>
              <w:tl2br w:val="nil"/>
              <w:tr2bl w:val="nil"/>
            </w:tcBorders>
            <w:vAlign w:val="center"/>
          </w:tcPr>
          <w:p w14:paraId="0EA0CD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3.实践</w:t>
            </w:r>
          </w:p>
          <w:p w14:paraId="4558B3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教育</w:t>
            </w:r>
          </w:p>
        </w:tc>
        <w:tc>
          <w:tcPr>
            <w:tcW w:w="162" w:type="pct"/>
            <w:vMerge w:val="restart"/>
            <w:tcBorders>
              <w:tl2br w:val="nil"/>
              <w:tr2bl w:val="nil"/>
            </w:tcBorders>
            <w:vAlign w:val="center"/>
          </w:tcPr>
          <w:p w14:paraId="0D3FA9C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6C62793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7864CAC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207F2AD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6FEA7FB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3AEDE21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60B6693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11E1206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6934090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  <w:p w14:paraId="7381F6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7"/>
                <w:sz w:val="12"/>
                <w:szCs w:val="12"/>
                <w:lang w:val="en-US" w:eastAsia="zh-CN"/>
              </w:rPr>
              <w:t>150</w:t>
            </w:r>
          </w:p>
        </w:tc>
        <w:tc>
          <w:tcPr>
            <w:tcW w:w="316" w:type="pct"/>
            <w:vMerge w:val="restart"/>
            <w:tcBorders>
              <w:tl2br w:val="nil"/>
              <w:tr2bl w:val="nil"/>
            </w:tcBorders>
            <w:vAlign w:val="center"/>
          </w:tcPr>
          <w:p w14:paraId="528271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3.1社会</w:t>
            </w:r>
          </w:p>
          <w:p w14:paraId="32143E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实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践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31A836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12"/>
                <w:szCs w:val="12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12"/>
                <w:szCs w:val="12"/>
                <w:highlight w:val="none"/>
                <w:lang w:val="en-US" w:eastAsia="zh-CN"/>
              </w:rPr>
              <w:t>70</w:t>
            </w: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0144CE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  <w:highlight w:val="none"/>
              </w:rPr>
              <w:t>3.1.1“三下乡”暑期社会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  <w:highlight w:val="none"/>
              </w:rPr>
              <w:t>实践活动开展</w:t>
            </w:r>
          </w:p>
        </w:tc>
        <w:tc>
          <w:tcPr>
            <w:tcW w:w="163" w:type="pct"/>
            <w:vMerge w:val="restart"/>
            <w:tcBorders>
              <w:tl2br w:val="nil"/>
              <w:tr2bl w:val="nil"/>
            </w:tcBorders>
            <w:vAlign w:val="center"/>
          </w:tcPr>
          <w:p w14:paraId="3547CD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  <w:p w14:paraId="320BE1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992" w:type="pct"/>
            <w:vMerge w:val="restart"/>
            <w:tcBorders>
              <w:tl2br w:val="nil"/>
              <w:tr2bl w:val="nil"/>
            </w:tcBorders>
            <w:vAlign w:val="center"/>
          </w:tcPr>
          <w:p w14:paraId="458BF80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组织开展“三下乡”或“返家乡”暑期社会实践情况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CCCBA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  <w:highlight w:val="none"/>
              </w:rPr>
              <w:t>第1-4名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66FBF8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194" w:type="pct"/>
            <w:vMerge w:val="restart"/>
            <w:tcBorders>
              <w:tl2br w:val="nil"/>
              <w:tr2bl w:val="nil"/>
            </w:tcBorders>
            <w:vAlign w:val="center"/>
          </w:tcPr>
          <w:p w14:paraId="4D7801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  <w:highlight w:val="none"/>
              </w:rPr>
              <w:t>根据“三下乡”暑期社会实践开展情况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  <w:highlight w:val="none"/>
              </w:rPr>
              <w:t>进行评价排名</w:t>
            </w:r>
          </w:p>
        </w:tc>
        <w:tc>
          <w:tcPr>
            <w:tcW w:w="360" w:type="pct"/>
            <w:vMerge w:val="restart"/>
            <w:tcBorders>
              <w:tl2br w:val="nil"/>
              <w:tr2bl w:val="nil"/>
            </w:tcBorders>
            <w:vAlign w:val="center"/>
          </w:tcPr>
          <w:p w14:paraId="6AF2A7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  <w:highlight w:val="none"/>
              </w:rPr>
              <w:t>不需报材料</w:t>
            </w:r>
          </w:p>
        </w:tc>
      </w:tr>
      <w:tr w14:paraId="7B417B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575EF0C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42B4E5C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5C64D79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893638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5D1DEDD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43F02E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1E926D2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78AD56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第5-9名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0B33D7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25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1A29310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180EE0B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</w:tr>
      <w:tr w14:paraId="07AE2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0C2B095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5B1331B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110924F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11BE01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51B4452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274E7D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5C16D18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EB079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第10-15名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647FA9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3866F91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0AB684C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</w:tr>
      <w:tr w14:paraId="35D961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5BFB6BD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16E1F8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195990A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1143F24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5EBC3AE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</w:pPr>
          </w:p>
        </w:tc>
        <w:tc>
          <w:tcPr>
            <w:tcW w:w="163" w:type="pct"/>
            <w:vMerge w:val="continue"/>
            <w:tcBorders>
              <w:tl2br w:val="nil"/>
              <w:tr2bl w:val="nil"/>
            </w:tcBorders>
            <w:vAlign w:val="center"/>
          </w:tcPr>
          <w:p w14:paraId="26A2F4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l2br w:val="nil"/>
              <w:tr2bl w:val="nil"/>
            </w:tcBorders>
            <w:vAlign w:val="center"/>
          </w:tcPr>
          <w:p w14:paraId="42F90E4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6CA5F7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第15名后</w:t>
            </w:r>
          </w:p>
        </w:tc>
        <w:tc>
          <w:tcPr>
            <w:tcW w:w="168" w:type="pct"/>
            <w:tcBorders>
              <w:tl2br w:val="nil"/>
              <w:tr2bl w:val="nil"/>
            </w:tcBorders>
            <w:vAlign w:val="center"/>
          </w:tcPr>
          <w:p w14:paraId="7B24B0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4" w:type="pct"/>
            <w:vMerge w:val="continue"/>
            <w:tcBorders>
              <w:tl2br w:val="nil"/>
              <w:tr2bl w:val="nil"/>
            </w:tcBorders>
            <w:vAlign w:val="center"/>
          </w:tcPr>
          <w:p w14:paraId="33939E5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</w:pPr>
          </w:p>
        </w:tc>
        <w:tc>
          <w:tcPr>
            <w:tcW w:w="360" w:type="pct"/>
            <w:vMerge w:val="continue"/>
            <w:tcBorders>
              <w:tl2br w:val="nil"/>
              <w:tr2bl w:val="nil"/>
            </w:tcBorders>
            <w:vAlign w:val="center"/>
          </w:tcPr>
          <w:p w14:paraId="47ECF84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</w:tr>
      <w:tr w14:paraId="242242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4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065BAF0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31A2F63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0D47F28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29CB9E8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tcBorders>
              <w:tl2br w:val="nil"/>
              <w:tr2bl w:val="nil"/>
            </w:tcBorders>
            <w:vAlign w:val="center"/>
          </w:tcPr>
          <w:p w14:paraId="0716F1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3.1.2寒假社会实践活动开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展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03831B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7D5EF8C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组织开展寒假实践情况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1B4D90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x≤10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57C9CE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x根据寒假社会实践开展情况进行评分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601821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566B7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3CFD698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40E8D26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22BF00C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8FF7F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tcBorders>
              <w:tl2br w:val="nil"/>
              <w:tr2bl w:val="nil"/>
            </w:tcBorders>
            <w:vAlign w:val="center"/>
          </w:tcPr>
          <w:p w14:paraId="2C9C79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3.1.3“返家乡”和“大学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生社区实践计划”等专项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社会实践活动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2678DF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04862FD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“返家乡”和“大学生社区实践计划”等专项社会实践活动开展情况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4658A2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x≤10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3A213F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x根据“返家乡”和“大学生社区实践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计划”等专项社会实践活动开展情况进行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评分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72DE9E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620F5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57D6E09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4531CE5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561AFE7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48D8CD1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739" w:type="pct"/>
            <w:tcBorders>
              <w:tl2br w:val="nil"/>
              <w:tr2bl w:val="nil"/>
            </w:tcBorders>
            <w:vAlign w:val="center"/>
          </w:tcPr>
          <w:p w14:paraId="15C6C5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pacing w:val="9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  <w:highlight w:val="none"/>
              </w:rPr>
              <w:t>3.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highlight w:val="none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  <w:highlight w:val="none"/>
              </w:rPr>
              <w:t>.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highlight w:val="none"/>
                <w:lang w:val="en-US" w:eastAsia="zh-CN"/>
              </w:rPr>
              <w:t>4校外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eastAsia="zh-CN"/>
              </w:rPr>
              <w:t>“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  <w:t>大思政课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  <w:t>实践育人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  <w:highlight w:val="none"/>
              </w:rPr>
              <w:t>基地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  <w:highlight w:val="none"/>
              </w:rPr>
              <w:t>建设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1C444A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6E194DB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校外“大思政课”实践育人基地建设情况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676139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  <w:highlight w:val="none"/>
              </w:rPr>
              <w:t>x≤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  <w:t>20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07391A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pacing w:val="14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  <w:highlight w:val="none"/>
              </w:rPr>
              <w:t>根据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  <w:t>校外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eastAsia="zh-CN"/>
              </w:rPr>
              <w:t>“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  <w:t>大思政课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eastAsia="zh-CN"/>
              </w:rPr>
              <w:t>”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highlight w:val="none"/>
                <w:lang w:val="en-US" w:eastAsia="zh-CN"/>
              </w:rPr>
              <w:t>实践育人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  <w:highlight w:val="none"/>
              </w:rPr>
              <w:t>基地建设情况进行评价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2EFB70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14"/>
                <w:sz w:val="12"/>
                <w:szCs w:val="12"/>
                <w:highlight w:val="none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  <w:highlight w:val="none"/>
              </w:rPr>
              <w:t>需报材料</w:t>
            </w:r>
          </w:p>
        </w:tc>
      </w:tr>
      <w:tr w14:paraId="35B256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7AF12F8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1B84985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restart"/>
            <w:tcBorders>
              <w:tl2br w:val="nil"/>
              <w:tr2bl w:val="nil"/>
            </w:tcBorders>
            <w:vAlign w:val="center"/>
          </w:tcPr>
          <w:p w14:paraId="5C6361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3.2志愿</w:t>
            </w:r>
          </w:p>
          <w:p w14:paraId="60EDC3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服</w:t>
            </w: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务</w:t>
            </w:r>
          </w:p>
        </w:tc>
        <w:tc>
          <w:tcPr>
            <w:tcW w:w="161" w:type="pct"/>
            <w:vMerge w:val="restart"/>
            <w:tcBorders>
              <w:tl2br w:val="nil"/>
              <w:tr2bl w:val="nil"/>
            </w:tcBorders>
            <w:vAlign w:val="center"/>
          </w:tcPr>
          <w:p w14:paraId="29EFA4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-5"/>
                <w:sz w:val="12"/>
                <w:szCs w:val="12"/>
                <w:highlight w:val="none"/>
                <w:lang w:val="en-US" w:eastAsia="zh-CN"/>
              </w:rPr>
              <w:t>50</w:t>
            </w:r>
          </w:p>
        </w:tc>
        <w:tc>
          <w:tcPr>
            <w:tcW w:w="739" w:type="pct"/>
            <w:vMerge w:val="restart"/>
            <w:tcBorders>
              <w:tl2br w:val="nil"/>
              <w:tr2bl w:val="nil"/>
            </w:tcBorders>
            <w:vAlign w:val="center"/>
          </w:tcPr>
          <w:p w14:paraId="6FA455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3.2.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注册志愿者率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09AE0F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538D332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在国家平台注册志愿者率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13BB6C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x≤5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34072A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x由校青年志愿者协会提供评分，要求志愿者年度志愿服务时长不少于20小时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2B9620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251FF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3985061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557B9D7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2A40F90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A21047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vMerge w:val="continue"/>
            <w:tcBorders>
              <w:tl2br w:val="nil"/>
              <w:tr2bl w:val="nil"/>
            </w:tcBorders>
            <w:vAlign w:val="center"/>
          </w:tcPr>
          <w:p w14:paraId="71651F9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1DFF2B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36E6A97F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在省平台注册志愿者率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7F7DB6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x≤5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4F43C2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x由校青年志愿者协会提供评分，要求志愿者年度志愿服务时长不少于20小时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29B22F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4047A5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tl2br w:val="nil"/>
              <w:tr2bl w:val="nil"/>
            </w:tcBorders>
            <w:vAlign w:val="center"/>
          </w:tcPr>
          <w:p w14:paraId="0B93225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2" w:type="pct"/>
            <w:vMerge w:val="continue"/>
            <w:tcBorders>
              <w:tl2br w:val="nil"/>
              <w:tr2bl w:val="nil"/>
            </w:tcBorders>
            <w:vAlign w:val="center"/>
          </w:tcPr>
          <w:p w14:paraId="09521B8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l2br w:val="nil"/>
              <w:tr2bl w:val="nil"/>
            </w:tcBorders>
            <w:vAlign w:val="center"/>
          </w:tcPr>
          <w:p w14:paraId="0C5820B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l2br w:val="nil"/>
              <w:tr2bl w:val="nil"/>
            </w:tcBorders>
            <w:vAlign w:val="center"/>
          </w:tcPr>
          <w:p w14:paraId="6EFFDC3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</w:pPr>
          </w:p>
        </w:tc>
        <w:tc>
          <w:tcPr>
            <w:tcW w:w="73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B0D87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3.2.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爱心品牌活动开展</w:t>
            </w:r>
          </w:p>
        </w:tc>
        <w:tc>
          <w:tcPr>
            <w:tcW w:w="163" w:type="pct"/>
            <w:tcBorders>
              <w:tl2br w:val="nil"/>
              <w:tr2bl w:val="nil"/>
            </w:tcBorders>
            <w:vAlign w:val="center"/>
          </w:tcPr>
          <w:p w14:paraId="6D15C8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2" w:type="pct"/>
            <w:tcBorders>
              <w:tl2br w:val="nil"/>
              <w:tr2bl w:val="nil"/>
            </w:tcBorders>
            <w:vAlign w:val="center"/>
          </w:tcPr>
          <w:p w14:paraId="55AA871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参与校团委组织及学院自行开展的爱心品牌活动情况</w:t>
            </w:r>
          </w:p>
        </w:tc>
        <w:tc>
          <w:tcPr>
            <w:tcW w:w="668" w:type="pct"/>
            <w:gridSpan w:val="2"/>
            <w:tcBorders>
              <w:tl2br w:val="nil"/>
              <w:tr2bl w:val="nil"/>
            </w:tcBorders>
            <w:vAlign w:val="center"/>
          </w:tcPr>
          <w:p w14:paraId="44ACDE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x≤5</w:t>
            </w:r>
          </w:p>
        </w:tc>
        <w:tc>
          <w:tcPr>
            <w:tcW w:w="1194" w:type="pct"/>
            <w:tcBorders>
              <w:tl2br w:val="nil"/>
              <w:tr2bl w:val="nil"/>
            </w:tcBorders>
            <w:vAlign w:val="center"/>
          </w:tcPr>
          <w:p w14:paraId="4420E4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x由校青年志愿者协会提供评分</w:t>
            </w:r>
          </w:p>
        </w:tc>
        <w:tc>
          <w:tcPr>
            <w:tcW w:w="360" w:type="pct"/>
            <w:tcBorders>
              <w:tl2br w:val="nil"/>
              <w:tr2bl w:val="nil"/>
            </w:tcBorders>
            <w:vAlign w:val="center"/>
          </w:tcPr>
          <w:p w14:paraId="01A24B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</w:tbl>
    <w:p w14:paraId="43DB6DA1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0D88A19B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</w:t>
      </w:r>
      <w:r>
        <w:rPr>
          <w:rFonts w:hint="eastAsia" w:ascii="FangSong_GB2312" w:hAnsi="FangSong_GB2312" w:eastAsia="FangSong_GB2312" w:cs="FangSong_GB2312"/>
          <w:spacing w:val="-14"/>
          <w:position w:val="-5"/>
          <w:sz w:val="28"/>
          <w:szCs w:val="28"/>
          <w:lang w:val="en-US" w:eastAsia="zh-CN"/>
        </w:rPr>
        <w:t>2</w:t>
      </w:r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</w:t>
      </w:r>
    </w:p>
    <w:p w14:paraId="743FA81E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sectPr>
          <w:type w:val="continuous"/>
          <w:pgSz w:w="11910" w:h="16840"/>
          <w:pgMar w:top="597" w:right="611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10692"/>
          </w:cols>
        </w:sectPr>
      </w:pPr>
    </w:p>
    <w:p w14:paraId="3A2D7FB9">
      <w:pPr>
        <w:spacing w:before="44" w:line="198" w:lineRule="auto"/>
        <w:ind w:left="2520" w:leftChars="1200" w:firstLine="0" w:firstLineChars="0"/>
        <w:jc w:val="center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5"/>
          <w:sz w:val="20"/>
          <w:szCs w:val="20"/>
        </w:rPr>
        <w:t>哈尔滨工程大学基层团组织工作评价指标体系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（202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4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-202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5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年度）</w:t>
      </w:r>
    </w:p>
    <w:p w14:paraId="12F6408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8BE0765">
      <w:pPr>
        <w:spacing w:before="186" w:line="157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</w:rPr>
        <w:t>评比周期：202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4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.04—202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5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</w:t>
      </w:r>
    </w:p>
    <w:p w14:paraId="56FAE6CC">
      <w:pPr>
        <w:spacing w:line="157" w:lineRule="auto"/>
        <w:rPr>
          <w:rFonts w:ascii="微软雅黑" w:hAnsi="微软雅黑" w:eastAsia="微软雅黑" w:cs="微软雅黑"/>
          <w:sz w:val="13"/>
          <w:szCs w:val="13"/>
        </w:rPr>
        <w:sectPr>
          <w:pgSz w:w="11910" w:h="16840"/>
          <w:pgMar w:top="597" w:right="611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630" w:space="100"/>
            <w:col w:w="1962"/>
          </w:cols>
        </w:sectPr>
      </w:pPr>
    </w:p>
    <w:tbl>
      <w:tblPr>
        <w:tblStyle w:val="7"/>
        <w:tblpPr w:leftFromText="180" w:rightFromText="180" w:vertAnchor="page" w:horzAnchor="page" w:tblpX="630" w:tblpY="1041"/>
        <w:tblOverlap w:val="never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345"/>
        <w:gridCol w:w="674"/>
        <w:gridCol w:w="343"/>
        <w:gridCol w:w="1582"/>
        <w:gridCol w:w="347"/>
        <w:gridCol w:w="2128"/>
        <w:gridCol w:w="1055"/>
        <w:gridCol w:w="375"/>
        <w:gridCol w:w="2560"/>
        <w:gridCol w:w="766"/>
      </w:tblGrid>
      <w:tr w14:paraId="1C02F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2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58B7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一级</w:t>
            </w:r>
          </w:p>
          <w:p w14:paraId="4D0FC6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指标</w:t>
            </w: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B0F5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3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C9C9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二级指标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7685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8517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三级指标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3D2A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6CFF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考核内容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466A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评分标准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DEE9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说明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83FB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材料情况</w:t>
            </w:r>
          </w:p>
        </w:tc>
      </w:tr>
      <w:tr w14:paraId="6EBB7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653DF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80691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CE856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FB660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D208D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6CA39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1DC3E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42D8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考核标准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7ADE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分值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671F4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04CC0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05D79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C5CFE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A96FF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0F5CD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D6908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8636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3.2.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“团聚爱心”立项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4FD8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F6467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“团聚爱心”立项结题情况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EEB5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第1-4名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92E7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3140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按照“团聚爱心”立项结题情况进行排名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D82D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0315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F9F87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F4229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C4FC0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56A89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92B69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4029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859A3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D487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第5-9名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2C62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4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6C735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E94D0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79439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93837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652E2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877EE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6D281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87337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3493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97A0B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458B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5"/>
                <w:sz w:val="12"/>
                <w:szCs w:val="12"/>
              </w:rPr>
              <w:t>第10-15名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8A1F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20B08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AFDC1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55F4A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AAA0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42AFC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F72F0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A6F27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EA62F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1519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B561F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AC7D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第15名后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5F79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F7F63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0019D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05029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D21D2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4DF7C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9E7FB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94115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91B7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</w:rPr>
              <w:t>3.2.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</w:rPr>
              <w:t>青年志愿服务项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目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建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设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E3F4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772D8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青年志愿服务项目建设孵化情况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2460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</w:rPr>
              <w:t>x≤</w:t>
            </w: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65E0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x根据青年志愿服务项目建设孵化情况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进行评分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BB14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59ED3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71E2F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8A674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2FCBB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1BBAA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8ED6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3.2.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公益创意类大赛、志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愿服务项目大赛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98A3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C36A9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校级以上公益创意类大赛、志愿服务项目大赛获奖情况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74B9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2"/>
                <w:sz w:val="12"/>
                <w:szCs w:val="12"/>
              </w:rPr>
              <w:t>10x+5y≤10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3113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2"/>
                <w:sz w:val="12"/>
                <w:szCs w:val="12"/>
              </w:rPr>
              <w:t>x为国家级奖项数量，y为省级奖项数量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558B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058EB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0CE97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FB227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B320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3.3劳动</w:t>
            </w:r>
          </w:p>
          <w:p w14:paraId="52292B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教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育实践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1B75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</w:rPr>
              <w:t>30</w:t>
            </w: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92CF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3.3.1劳动教育实践活动开</w:t>
            </w:r>
            <w:r>
              <w:rPr>
                <w:rFonts w:hint="eastAsia" w:ascii="微软雅黑" w:hAnsi="微软雅黑" w:eastAsia="微软雅黑" w:cs="微软雅黑"/>
                <w:spacing w:val="12"/>
                <w:sz w:val="12"/>
                <w:szCs w:val="12"/>
              </w:rPr>
              <w:t>展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E8C3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955FD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开展、组织参与劳动教育实践活动效果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707C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20E5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A73D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根据开展劳动教育实践活动情况、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学生参与劳动教育实践活动情况、覆盖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  <w:lang w:val="en-US" w:eastAsia="zh-CN"/>
              </w:rPr>
              <w:t>情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况等进行打分。每项比例不超过参评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  <w:lang w:val="en-US" w:eastAsia="zh-CN"/>
              </w:rPr>
              <w:t>学</w:t>
            </w:r>
            <w:r>
              <w:rPr>
                <w:rFonts w:hint="eastAsia" w:ascii="微软雅黑" w:hAnsi="微软雅黑" w:eastAsia="微软雅黑" w:cs="微软雅黑"/>
                <w:spacing w:val="5"/>
                <w:sz w:val="12"/>
                <w:szCs w:val="12"/>
              </w:rPr>
              <w:t>院总数50%。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429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071480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EF746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9674F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A6B3E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31C5D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6BEFC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61CD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8137BD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87CA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780C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25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A721C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969D3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02CF1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54822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40AC7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418D3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0325F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7DF7F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C151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37B52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9961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1BF1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46A4D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A38C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4E2620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8D95A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29003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B0087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D6734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D671F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B57D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8BBF4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BD5C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747F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4614F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C0578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7456F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8" w:hRule="atLeast"/>
        </w:trPr>
        <w:tc>
          <w:tcPr>
            <w:tcW w:w="2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0874C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4.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创新</w:t>
            </w:r>
          </w:p>
          <w:p w14:paraId="48D0B89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工作</w:t>
            </w: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E2D14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EA47C0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5E9D182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451A209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314CB1A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C682D4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45746CF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27CCA65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246C561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4577985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2EA8C15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96AD82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214780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6BDA43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8DF5A9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1DF8603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451311A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5132C9C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4E5C0A9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540C93C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5CC7574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2374330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039806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7"/>
                <w:sz w:val="12"/>
                <w:szCs w:val="12"/>
              </w:rPr>
              <w:t>180</w:t>
            </w:r>
          </w:p>
        </w:tc>
        <w:tc>
          <w:tcPr>
            <w:tcW w:w="3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E538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</w:rPr>
              <w:t>4.1校内立</w:t>
            </w:r>
          </w:p>
          <w:p w14:paraId="071BA5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项、竞赛</w:t>
            </w:r>
          </w:p>
          <w:p w14:paraId="1093A2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工作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DC26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</w:rPr>
              <w:t>40</w:t>
            </w: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91D3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4.1.1训练项目组织管理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695A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90442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训练项目立项、结题通知、成绩公示等发布情况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59FB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5"/>
                <w:sz w:val="12"/>
                <w:szCs w:val="12"/>
              </w:rPr>
              <w:t>10-5x≤10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CBB6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x为训练项目立项通知、结题通知、结题成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绩等未及时公开发布次数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9A25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297EC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36B15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C0897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F1BBB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5E7FF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473C3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5BFD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84D08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校级大学生创新训练项目学院组织开展情况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F80E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A832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3449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发布调研问卷，根据调研问卷回收率和评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价结果进行评分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FEDD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60D26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B67EB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EE166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E1FAA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35902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A16D9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86F2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28FED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0FE6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5075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BF41E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8CC0F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42E83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E7840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BE86E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0BA02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EFE02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2D4DB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C76F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8AA17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7E61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E47F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6AC6B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19CD8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5E67A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BB244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73775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B804B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7F355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6DD2D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8C21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B859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DAAE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2A8C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4FD62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347F3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44CED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2FC6C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37C3D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B4993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EA3BB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2A2A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4.1.2“一院一品”及其他品牌创新竞赛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AAB2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A95A4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“一院一品”及其他品牌竞赛组织开展情况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4AEE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FC9E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992D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根据“一院一品”开展情况给出评价</w:t>
            </w:r>
            <w:r>
              <w:rPr>
                <w:rFonts w:hint="eastAsia" w:ascii="微软雅黑" w:hAnsi="微软雅黑" w:eastAsia="微软雅黑" w:cs="微软雅黑"/>
                <w:spacing w:val="12"/>
                <w:sz w:val="12"/>
                <w:szCs w:val="12"/>
              </w:rPr>
              <w:t>等级，未开展不得分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5DDA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0BC37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9B977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69F5E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2BC21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BB13E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8AF88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B34B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FBFCE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1EAB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7B84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7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8ED70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C13C8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3A293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FD092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D1995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6E94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DE492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43893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582D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38CF5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720D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7C0B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C24FD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96B67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61F08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D52E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CEE6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7FCB3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9A783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20ECE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0329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D2D6D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C311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6AB3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DD274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691EB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7791D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24F96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E8817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EB8BF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BE461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E1E3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4.1.3学校“五四杯”“启</w:t>
            </w: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航杯”创新竞赛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0A88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E2660C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“五四杯”创新竞赛院系排名情况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3185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第1名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DBB9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0B1F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按照学校“五四杯”创新竞赛院系排名分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别评分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850E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4C343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8A381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ECC12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EF721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676B2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F0B9A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76CA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3FD63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6418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第2-6名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9622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7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BEDD4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8DC3F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22569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912C8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22DE6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198A1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08579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4F796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8FB9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93E4B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6729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第7-11名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AFF5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7477F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48ACC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471B7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2739B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1AB98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3ACC6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69240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B5E60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A716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EDAAB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D485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第11名以后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18F5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653F5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974B7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4BA87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DA59B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12CFE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8A93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4DB18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E6C00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8A7F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91475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“启航杯”创意竞赛院系排名情况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52B0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第1名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1C8D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EF9F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按照学校“启航杯”创新竞赛院系排名分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别评分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051C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97D8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4F346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2458C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C52EA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97F41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A9F9A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138F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957A3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E781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第2-6名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2766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ED1E5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B7F1A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77CBB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0577D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70F0D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42677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F8D12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ED952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1E14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6DA29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5487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第7-11名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BE24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0D756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8B759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5E584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67F31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BAC85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E788D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44161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EF6B2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BFDC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0D2D6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98BB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第11名以后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99FF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EF224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E96F8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7F2B0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5F5D7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1954B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0612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</w:rPr>
              <w:t>4.2校外竞</w:t>
            </w: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赛工作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E857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</w:rPr>
              <w:t>75</w:t>
            </w: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5B84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</w:rPr>
              <w:t>4.2.1竞赛组织管理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6901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610936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校外竞赛通知发布情况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2120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12"/>
                <w:szCs w:val="12"/>
                <w:lang w:eastAsia="zh-CN"/>
              </w:rPr>
              <w:t>2x</w:t>
            </w: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12"/>
                <w:szCs w:val="12"/>
              </w:rPr>
              <w:t>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4DBF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x为校外竞赛比赛通知在启航网、大学生</w:t>
            </w:r>
            <w:r>
              <w:rPr>
                <w:rFonts w:hint="eastAsia" w:ascii="微软雅黑" w:hAnsi="微软雅黑" w:eastAsia="微软雅黑" w:cs="微软雅黑"/>
                <w:spacing w:val="16"/>
                <w:sz w:val="12"/>
                <w:szCs w:val="12"/>
              </w:rPr>
              <w:t>创新创业网发布次数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2428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6322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9EE63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54194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50579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C060F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19B09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A008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8C656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校外竞赛参赛名单公示情况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C0FB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4"/>
                <w:sz w:val="12"/>
                <w:szCs w:val="12"/>
              </w:rPr>
              <w:t>10-10x≤10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DADC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x为校外竞赛参赛名单未在赛前公示次数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99F1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1932A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F1C1B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89940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37A79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0B9D6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386FD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7691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EBAC0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校外竞赛获奖新闻在启航网、创新创业微信平台发布情况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128B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12"/>
                <w:szCs w:val="12"/>
                <w:lang w:eastAsia="zh-CN"/>
              </w:rPr>
              <w:t>2x</w:t>
            </w:r>
            <w:r>
              <w:rPr>
                <w:rFonts w:hint="eastAsia" w:ascii="微软雅黑" w:hAnsi="微软雅黑" w:eastAsia="微软雅黑" w:cs="微软雅黑"/>
                <w:color w:val="auto"/>
                <w:spacing w:val="5"/>
                <w:sz w:val="12"/>
                <w:szCs w:val="12"/>
              </w:rPr>
              <w:t>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B70B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x为校外竞赛获奖新闻发布次数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8555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5CAE2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E149E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B3388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48D5B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10D9F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47FF1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8FC9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5ABBF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校外竞赛培训、讲座等活动宣传工作开展情况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C528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0"/>
                <w:sz w:val="12"/>
                <w:szCs w:val="12"/>
              </w:rPr>
              <w:t>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D7C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x为校外竞赛培训、讲座等活动宣传次数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94EB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65FC8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81D80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EE935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BCE5B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D5801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B1C55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4395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1A6DA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校外竞赛证书认证情况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6BF6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5"/>
                <w:sz w:val="12"/>
                <w:szCs w:val="12"/>
              </w:rPr>
              <w:t>15-3x≤15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8895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x为证书认证信息错误次数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EFB0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2BF43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7A17E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9188E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984A4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ADDB7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9D49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</w:rPr>
              <w:t>4.2.2竞赛管理成效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C0AA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BD364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校外创新竞赛获奖情况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552A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0.3x+0.1y≤10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74CA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x为学生以第一作者参加校外I级竞赛</w:t>
            </w: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获奖认定数量</w:t>
            </w: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y为学生以第一作者参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加校外Ⅱ级竞赛获奖认定数量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B6B8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65D3E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FB6F9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EE63E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379F2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48127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48070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B763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4C030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校外创新竞赛承办情况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E330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2"/>
                <w:sz w:val="12"/>
                <w:szCs w:val="12"/>
              </w:rPr>
              <w:t>10x+5y≤10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06D6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x为承办国家级创新竞赛数量，y为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承办省级创新竞赛数量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80A8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71D05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C6F47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0A397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ECAC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</w:rPr>
              <w:t>4.3创新创</w:t>
            </w:r>
          </w:p>
          <w:p w14:paraId="7D1046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业文化与</w:t>
            </w:r>
          </w:p>
          <w:p w14:paraId="7464D9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实践平台</w:t>
            </w:r>
          </w:p>
          <w:p w14:paraId="0E2FFD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建设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94AB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5"/>
                <w:sz w:val="12"/>
                <w:szCs w:val="12"/>
              </w:rPr>
              <w:t>50</w:t>
            </w: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AB797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6AD6C8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4.3.1创新创业实践示范团队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6F0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BC304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校级创新创业实践示范团队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9CB5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4"/>
                <w:sz w:val="12"/>
                <w:szCs w:val="12"/>
              </w:rPr>
              <w:t>10x≤10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7B9F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</w:rPr>
              <w:t>x为校级创新创业实践示范团队数量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B60D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17689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53593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31629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844E4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B5B82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33E07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4CC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4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41DDF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院级创新创业实践示范团队</w:t>
            </w:r>
          </w:p>
        </w:tc>
        <w:tc>
          <w:tcPr>
            <w:tcW w:w="668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DA11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4"/>
                <w:sz w:val="12"/>
                <w:szCs w:val="12"/>
                <w:lang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auto"/>
                <w:spacing w:val="4"/>
                <w:sz w:val="12"/>
                <w:szCs w:val="12"/>
              </w:rPr>
              <w:t>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36BA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rightChars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15"/>
                <w:sz w:val="12"/>
                <w:szCs w:val="12"/>
                <w:lang w:eastAsia="zh-CN"/>
              </w:rPr>
              <w:t>x为学院创新创业实践示范团队数量</w:t>
            </w:r>
          </w:p>
        </w:tc>
        <w:tc>
          <w:tcPr>
            <w:tcW w:w="3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CB8F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pacing w:val="14"/>
                <w:sz w:val="12"/>
                <w:szCs w:val="12"/>
              </w:rPr>
              <w:t>需报材料</w:t>
            </w:r>
          </w:p>
        </w:tc>
      </w:tr>
      <w:tr w14:paraId="4F99C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038B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D08C3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212C5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F65A7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ADC5C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3A9FCC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</w:rPr>
              <w:t>4.3.2创新创业竞赛教练团队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E564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994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1AC15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竞赛教练团队指导竞赛情况</w:t>
            </w:r>
          </w:p>
        </w:tc>
        <w:tc>
          <w:tcPr>
            <w:tcW w:w="4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C1E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优秀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6BA7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0A00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根据一级以上赛事竞赛成绩，二级以下赛</w:t>
            </w:r>
            <w:r>
              <w:rPr>
                <w:rFonts w:hint="eastAsia" w:ascii="微软雅黑" w:hAnsi="微软雅黑" w:eastAsia="微软雅黑" w:cs="微软雅黑"/>
                <w:spacing w:val="16"/>
                <w:sz w:val="12"/>
                <w:szCs w:val="12"/>
              </w:rPr>
              <w:t>事教练团队组建情况进行评分</w:t>
            </w:r>
          </w:p>
        </w:tc>
        <w:tc>
          <w:tcPr>
            <w:tcW w:w="3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73177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  <w:p w14:paraId="3B3266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5CCB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A51CC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47669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BBDC2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53995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877EB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4853D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994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9C2A43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493" w:type="pct"/>
            <w:tcBorders>
              <w:top w:val="single" w:color="000000" w:sz="2" w:space="0"/>
              <w:left w:val="single" w:color="auto" w:sz="2" w:space="0"/>
              <w:bottom w:val="single" w:color="000000" w:themeColor="text1" w:sz="2" w:space="0"/>
              <w:right w:val="single" w:color="000000" w:themeColor="text1" w:sz="2" w:space="0"/>
            </w:tcBorders>
            <w:vAlign w:val="center"/>
          </w:tcPr>
          <w:p w14:paraId="381AE9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2"/>
                <w:szCs w:val="12"/>
              </w:rPr>
              <w:t>良好</w:t>
            </w:r>
          </w:p>
        </w:tc>
        <w:tc>
          <w:tcPr>
            <w:tcW w:w="175" w:type="pct"/>
            <w:tcBorders>
              <w:top w:val="single" w:color="000000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sz="2" w:space="0"/>
            </w:tcBorders>
            <w:vAlign w:val="center"/>
          </w:tcPr>
          <w:p w14:paraId="64630E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9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C8DD4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61401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02FFC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BE2FA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7EC5E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591AE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46ABB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3CC19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E73CB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994" w:type="pct"/>
            <w:vMerge w:val="continue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2DB5E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493" w:type="pct"/>
            <w:tcBorders>
              <w:top w:val="single" w:color="000000" w:themeColor="text1" w:sz="2" w:space="0"/>
              <w:left w:val="single" w:color="auto" w:sz="2" w:space="0"/>
              <w:bottom w:val="single" w:color="000000" w:themeColor="text1" w:sz="2" w:space="0"/>
              <w:right w:val="single" w:color="000000" w:themeColor="text1" w:sz="2" w:space="0"/>
            </w:tcBorders>
            <w:vAlign w:val="center"/>
          </w:tcPr>
          <w:p w14:paraId="6023EC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3"/>
                <w:sz w:val="12"/>
                <w:szCs w:val="12"/>
              </w:rPr>
              <w:t>一般</w:t>
            </w:r>
          </w:p>
        </w:tc>
        <w:tc>
          <w:tcPr>
            <w:tcW w:w="175" w:type="pct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sz="2" w:space="0"/>
            </w:tcBorders>
            <w:vAlign w:val="center"/>
          </w:tcPr>
          <w:p w14:paraId="7FE978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BAAAC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BBF0B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  <w:tr w14:paraId="0FF84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9CD75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56537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1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E3BD5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6FFCE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739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62C3F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7A789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994" w:type="pct"/>
            <w:vMerge w:val="continue"/>
            <w:tcBorders>
              <w:top w:val="single" w:color="auto" w:sz="2" w:space="0"/>
              <w:left w:val="single" w:color="000000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F57C83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493" w:type="pct"/>
            <w:tcBorders>
              <w:top w:val="single" w:color="000000" w:themeColor="text1" w:sz="2" w:space="0"/>
              <w:left w:val="single" w:color="auto" w:sz="2" w:space="0"/>
              <w:bottom w:val="single" w:color="000000" w:themeColor="text1" w:sz="2" w:space="0"/>
              <w:right w:val="single" w:color="000000" w:themeColor="text1" w:sz="2" w:space="0"/>
            </w:tcBorders>
            <w:vAlign w:val="center"/>
          </w:tcPr>
          <w:p w14:paraId="7E514E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1"/>
                <w:sz w:val="12"/>
                <w:szCs w:val="12"/>
              </w:rPr>
              <w:t>差</w:t>
            </w:r>
          </w:p>
        </w:tc>
        <w:tc>
          <w:tcPr>
            <w:tcW w:w="175" w:type="pct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sz="2" w:space="0"/>
            </w:tcBorders>
            <w:vAlign w:val="center"/>
          </w:tcPr>
          <w:p w14:paraId="16752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4AE5D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  <w:tc>
          <w:tcPr>
            <w:tcW w:w="3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3BDEF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</w:rPr>
            </w:pPr>
          </w:p>
        </w:tc>
      </w:tr>
    </w:tbl>
    <w:p w14:paraId="65F99F0E">
      <w:pPr>
        <w:spacing w:before="91" w:line="192" w:lineRule="exact"/>
        <w:ind w:right="1" w:firstLine="9828" w:firstLineChars="3900"/>
        <w:jc w:val="both"/>
        <w:rPr>
          <w:rFonts w:hint="default"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71126FA2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  <w:bookmarkStart w:id="0" w:name="_GoBack"/>
      <w:bookmarkEnd w:id="0"/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-3-</w:t>
      </w:r>
    </w:p>
    <w:p w14:paraId="7029ED50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sectPr>
          <w:type w:val="continuous"/>
          <w:pgSz w:w="11910" w:h="16840"/>
          <w:pgMar w:top="597" w:right="611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10692"/>
          </w:cols>
        </w:sectPr>
      </w:pPr>
    </w:p>
    <w:p w14:paraId="6F940B61">
      <w:pPr>
        <w:spacing w:before="44" w:line="198" w:lineRule="auto"/>
        <w:ind w:left="2544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5"/>
          <w:sz w:val="20"/>
          <w:szCs w:val="20"/>
        </w:rPr>
        <w:t>哈尔滨工程大学基层团组织工作评价指标体系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（202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4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-202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5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年度）</w:t>
      </w:r>
    </w:p>
    <w:p w14:paraId="5063A73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0B50C93">
      <w:pPr>
        <w:spacing w:before="186" w:line="157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</w:rPr>
        <w:t>评比周期：202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4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.04—202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5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</w:t>
      </w:r>
    </w:p>
    <w:p w14:paraId="536443ED">
      <w:pPr>
        <w:spacing w:line="157" w:lineRule="auto"/>
        <w:rPr>
          <w:rFonts w:ascii="微软雅黑" w:hAnsi="微软雅黑" w:eastAsia="微软雅黑" w:cs="微软雅黑"/>
          <w:sz w:val="13"/>
          <w:szCs w:val="13"/>
        </w:rPr>
        <w:sectPr>
          <w:pgSz w:w="11910" w:h="16840"/>
          <w:pgMar w:top="597" w:right="605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630" w:space="100"/>
            <w:col w:w="1968"/>
          </w:cols>
        </w:sectPr>
      </w:pPr>
    </w:p>
    <w:p w14:paraId="71483709">
      <w:pPr>
        <w:spacing w:line="128" w:lineRule="exact"/>
      </w:pPr>
    </w:p>
    <w:tbl>
      <w:tblPr>
        <w:tblStyle w:val="7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345"/>
        <w:gridCol w:w="677"/>
        <w:gridCol w:w="343"/>
        <w:gridCol w:w="1585"/>
        <w:gridCol w:w="347"/>
        <w:gridCol w:w="2125"/>
        <w:gridCol w:w="1064"/>
        <w:gridCol w:w="4"/>
        <w:gridCol w:w="360"/>
        <w:gridCol w:w="2562"/>
        <w:gridCol w:w="775"/>
      </w:tblGrid>
      <w:tr w14:paraId="587C3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24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5D82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一级</w:t>
            </w:r>
          </w:p>
          <w:p w14:paraId="180D77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指标</w:t>
            </w: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28C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31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2DF9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二级指标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7D23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74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DC1A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三级指标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007D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99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3453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考核内容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6EAB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评分标准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E631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说明</w:t>
            </w:r>
          </w:p>
        </w:tc>
        <w:tc>
          <w:tcPr>
            <w:tcW w:w="3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DB3B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材料情况</w:t>
            </w:r>
          </w:p>
        </w:tc>
      </w:tr>
      <w:tr w14:paraId="372D1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31DA3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FBDB2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2001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1A098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7DF92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EC8FA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99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A4942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</w:pP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8D4C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考核标准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F9F9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分值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3FA71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</w:pPr>
          </w:p>
        </w:tc>
        <w:tc>
          <w:tcPr>
            <w:tcW w:w="3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70104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</w:pPr>
          </w:p>
        </w:tc>
      </w:tr>
      <w:tr w14:paraId="6E2B3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24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054AC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92682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9C732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8219F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72DA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4.3.3“一院一节”、共享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基地开展、建设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A8F0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6859FF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“一院一节”开展情况、共享基地建设情况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29A7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12"/>
                <w:szCs w:val="12"/>
                <w:lang w:eastAsia="zh-CN"/>
              </w:rPr>
              <w:t>7x+5y</w:t>
            </w:r>
            <w:r>
              <w:rPr>
                <w:rFonts w:ascii="微软雅黑" w:hAnsi="微软雅黑" w:eastAsia="微软雅黑" w:cs="微软雅黑"/>
                <w:color w:val="auto"/>
                <w:spacing w:val="10"/>
                <w:sz w:val="12"/>
                <w:szCs w:val="12"/>
              </w:rPr>
              <w:t>≤1</w:t>
            </w:r>
            <w:r>
              <w:rPr>
                <w:rFonts w:hint="eastAsia" w:ascii="微软雅黑" w:hAnsi="微软雅黑" w:eastAsia="微软雅黑" w:cs="微软雅黑"/>
                <w:color w:val="auto"/>
                <w:spacing w:val="10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F854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color w:val="auto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color w:val="auto"/>
                <w:spacing w:val="7"/>
                <w:sz w:val="12"/>
                <w:szCs w:val="12"/>
                <w:lang w:eastAsia="zh-CN"/>
              </w:rPr>
              <w:t>x</w:t>
            </w:r>
            <w:r>
              <w:rPr>
                <w:rFonts w:hint="eastAsia" w:ascii="微软雅黑" w:hAnsi="微软雅黑" w:eastAsia="微软雅黑" w:cs="微软雅黑"/>
                <w:color w:val="auto"/>
                <w:spacing w:val="7"/>
                <w:sz w:val="12"/>
                <w:szCs w:val="12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color w:val="auto"/>
                <w:spacing w:val="7"/>
                <w:sz w:val="12"/>
                <w:szCs w:val="12"/>
                <w:lang w:eastAsia="zh-CN"/>
              </w:rPr>
              <w:t>y分别为</w:t>
            </w:r>
            <w:r>
              <w:rPr>
                <w:rFonts w:ascii="微软雅黑" w:hAnsi="微软雅黑" w:eastAsia="微软雅黑" w:cs="微软雅黑"/>
                <w:color w:val="auto"/>
                <w:spacing w:val="12"/>
                <w:sz w:val="12"/>
                <w:szCs w:val="12"/>
                <w:lang w:eastAsia="zh-CN"/>
              </w:rPr>
              <w:t>“一院一节”、共享基地</w:t>
            </w:r>
            <w:r>
              <w:rPr>
                <w:rFonts w:ascii="微软雅黑" w:hAnsi="微软雅黑" w:eastAsia="微软雅黑" w:cs="微软雅黑"/>
                <w:color w:val="auto"/>
                <w:spacing w:val="15"/>
                <w:sz w:val="12"/>
                <w:szCs w:val="12"/>
                <w:lang w:eastAsia="zh-CN"/>
              </w:rPr>
              <w:t>数量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0DC5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E92F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E4BC2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E7B0A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23370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  <w:p w14:paraId="39B12E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4.4创新</w:t>
            </w:r>
          </w:p>
          <w:p w14:paraId="76CE14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普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及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D58F1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  <w:p w14:paraId="7E0294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9"/>
                <w:sz w:val="12"/>
                <w:szCs w:val="12"/>
              </w:rPr>
              <w:t>15</w:t>
            </w: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5977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4.4.1双创导航员工作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ABA5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C7764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双创导航员工作情况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588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9FEF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发布调研问卷，根据问卷回收率及调研结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果进行评分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1FC0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32BDB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F20F7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8FCFA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F613C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8F300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3919B4">
            <w:pPr>
              <w:keepNext w:val="0"/>
              <w:keepLines w:val="0"/>
              <w:pageBreakBefore w:val="0"/>
              <w:widowControl/>
              <w:tabs>
                <w:tab w:val="left" w:pos="63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4.4.2创新特色公开课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FCDE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10292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学生创新特色公开课授课情况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63C3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x≤5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9F8A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x根据双创导航员公开课授课情况评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分，未开课不得分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B212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5868C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7D43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Chars="0" w:right="0" w:rightChars="0"/>
              <w:jc w:val="center"/>
              <w:textAlignment w:val="baseline"/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5.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创业</w:t>
            </w:r>
          </w:p>
          <w:p w14:paraId="339AA7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Chars="0" w:right="0" w:right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工作</w:t>
            </w: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7121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7"/>
                <w:sz w:val="12"/>
                <w:szCs w:val="12"/>
              </w:rPr>
              <w:t>120</w:t>
            </w:r>
          </w:p>
        </w:tc>
        <w:tc>
          <w:tcPr>
            <w:tcW w:w="31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41046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  <w:p w14:paraId="4256A7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4"/>
                <w:sz w:val="12"/>
                <w:szCs w:val="12"/>
              </w:rPr>
              <w:t>5.1创业</w:t>
            </w:r>
          </w:p>
          <w:p w14:paraId="5C9DBD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4"/>
                <w:sz w:val="12"/>
                <w:szCs w:val="12"/>
              </w:rPr>
              <w:t>培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训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3C5C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4"/>
                <w:sz w:val="12"/>
                <w:szCs w:val="12"/>
              </w:rPr>
              <w:t>40</w:t>
            </w: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383B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5.1.1兼职创业导师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A934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5E87C2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团委书记、辅导员或校外企业家担任创业课程授课教师、创立方·大学生创客工场及创新创业团队兼职创业导师情况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EC24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z w:val="12"/>
                <w:szCs w:val="12"/>
              </w:rPr>
              <w:t>10x+2y≤30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07DE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x.y分别为团委书记、辅导员担任创业课程授课教师、国家级创新创业教育实践基地兼职创业导师数量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9507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14"/>
                <w:sz w:val="12"/>
                <w:szCs w:val="12"/>
                <w:lang w:val="en-US" w:eastAsia="zh-CN"/>
              </w:rPr>
              <w:t>不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190D1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D00B1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3D838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45247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98BF9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F02A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5.1.2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四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创大讲堂承办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229F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D37441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承办四创大讲堂情况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F598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D880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x为承办</w:t>
            </w:r>
            <w:r>
              <w:rPr>
                <w:rFonts w:hint="eastAsia" w:ascii="微软雅黑" w:hAnsi="微软雅黑" w:eastAsia="微软雅黑" w:cs="微软雅黑"/>
                <w:spacing w:val="15"/>
                <w:sz w:val="12"/>
                <w:szCs w:val="12"/>
                <w:lang w:val="en-US" w:eastAsia="zh-CN"/>
              </w:rPr>
              <w:t>四</w:t>
            </w: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创大讲堂数量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CCB0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7F009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EAB24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79D6B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53EF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5.2创业</w:t>
            </w:r>
          </w:p>
          <w:p w14:paraId="5E7E3A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竞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赛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5C00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  <w:lang w:val="en-US" w:eastAsia="zh-CN"/>
              </w:rPr>
              <w:t>6</w:t>
            </w:r>
            <w:r>
              <w:rPr>
                <w:rFonts w:ascii="微软雅黑" w:hAnsi="微软雅黑" w:eastAsia="微软雅黑" w:cs="微软雅黑"/>
                <w:spacing w:val="-4"/>
                <w:sz w:val="12"/>
                <w:szCs w:val="12"/>
              </w:rPr>
              <w:t>0</w:t>
            </w: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63CE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5.2.1学校“五四杯”创业</w:t>
            </w: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大赛组织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FF00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BE8DD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“五四杯”创业大赛获奖情况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F6A7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z w:val="12"/>
                <w:szCs w:val="12"/>
              </w:rPr>
              <w:t>5x+2y≤15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C4E5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x.y分别为获得“五四杯”创业大赛金奖、银奖的数量，按团队负责人所在学院计</w:t>
            </w:r>
            <w:r>
              <w:rPr>
                <w:rFonts w:ascii="微软雅黑" w:hAnsi="微软雅黑" w:eastAsia="微软雅黑" w:cs="微软雅黑"/>
                <w:spacing w:val="12"/>
                <w:sz w:val="12"/>
                <w:szCs w:val="12"/>
              </w:rPr>
              <w:t>算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6E43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68C71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22B8D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E7030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A97F6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11724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D4E2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5.2.2“</w:t>
            </w: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国创赛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”</w:t>
            </w: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“挑战杯”创业计划竞赛校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赛组织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B376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99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45E81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“国创赛”“挑战杯”创业计划竞赛校赛报名情况</w:t>
            </w: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D0DB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合格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F756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A49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z w:val="12"/>
                <w:szCs w:val="12"/>
              </w:rPr>
              <w:t>中国国际大学生创新大赛、“挑战杯”中国大学生创业计划竞赛校赛报名项目数量达标</w:t>
            </w:r>
          </w:p>
        </w:tc>
        <w:tc>
          <w:tcPr>
            <w:tcW w:w="3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5ADD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305C0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565A8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7755C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11C79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A662B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8DC90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75EA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0B9455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A889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不合格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5B8E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0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82622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</w:pPr>
          </w:p>
        </w:tc>
        <w:tc>
          <w:tcPr>
            <w:tcW w:w="3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CE18C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</w:tr>
      <w:tr w14:paraId="149B6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43F6D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53D05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60496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9CA42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27BB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5.2.3校级“青年红色筑梦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之旅”活动立项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7490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99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BD5E1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校级“青年红色筑梦之旅”活动立项结题情况</w:t>
            </w: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5FF2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第1-4名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FEB8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BD5C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  <w:t>根据校级“青年红色筑梦之旅”活动立项结题情况进行综合评分</w:t>
            </w:r>
          </w:p>
        </w:tc>
        <w:tc>
          <w:tcPr>
            <w:tcW w:w="362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9E0E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601CE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640FE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79540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C73D6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345CC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7EC6D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C6CC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34420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C992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第5-9名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1279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25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E2816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</w:pPr>
          </w:p>
        </w:tc>
        <w:tc>
          <w:tcPr>
            <w:tcW w:w="3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02182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</w:tr>
      <w:tr w14:paraId="708BC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36F4D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30C22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56AEB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45CC4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BE9C9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159A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E65F84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8A68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第10-15名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8AD0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69546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</w:pPr>
          </w:p>
        </w:tc>
        <w:tc>
          <w:tcPr>
            <w:tcW w:w="3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455F3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</w:tr>
      <w:tr w14:paraId="210E2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EF61F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DB040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299F3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A3C4F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E0B4F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1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3ED8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</w:p>
        </w:tc>
        <w:tc>
          <w:tcPr>
            <w:tcW w:w="99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80A1A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</w:p>
        </w:tc>
        <w:tc>
          <w:tcPr>
            <w:tcW w:w="497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1BD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第15名后</w:t>
            </w:r>
          </w:p>
        </w:tc>
        <w:tc>
          <w:tcPr>
            <w:tcW w:w="170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2911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19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10626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</w:pPr>
          </w:p>
        </w:tc>
        <w:tc>
          <w:tcPr>
            <w:tcW w:w="362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49160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</w:tr>
      <w:tr w14:paraId="221CB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CBC1E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C458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396C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5.3创业</w:t>
            </w:r>
          </w:p>
          <w:p w14:paraId="5ADCB0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训练</w:t>
            </w:r>
          </w:p>
        </w:tc>
        <w:tc>
          <w:tcPr>
            <w:tcW w:w="1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B2A1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-4"/>
                <w:sz w:val="12"/>
                <w:szCs w:val="12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spacing w:val="-4"/>
                <w:sz w:val="12"/>
                <w:szCs w:val="12"/>
              </w:rPr>
              <w:t>0</w:t>
            </w: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1E86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pacing w:val="15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5.3</w:t>
            </w:r>
            <w:r>
              <w:rPr>
                <w:rFonts w:hint="eastAsia" w:ascii="微软雅黑" w:hAnsi="微软雅黑" w:eastAsia="微软雅黑" w:cs="微软雅黑"/>
                <w:spacing w:val="11"/>
                <w:sz w:val="12"/>
                <w:szCs w:val="12"/>
                <w:lang w:val="en-US" w:eastAsia="zh-CN"/>
              </w:rPr>
              <w:t>.</w:t>
            </w: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1</w:t>
            </w:r>
            <w:r>
              <w:rPr>
                <w:rFonts w:hint="eastAsia" w:ascii="微软雅黑" w:hAnsi="微软雅黑" w:eastAsia="微软雅黑" w:cs="微软雅黑"/>
                <w:spacing w:val="11"/>
                <w:sz w:val="12"/>
                <w:szCs w:val="12"/>
              </w:rPr>
              <w:t>国家级创新创业教育实践基地入驻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3BF8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9EB2E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学生创业公司入驻国家级创新创业教育实践基地情况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3CBF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3059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x为学生创业公司入驻数量，以公司负责</w:t>
            </w:r>
            <w:r>
              <w:rPr>
                <w:rFonts w:ascii="微软雅黑" w:hAnsi="微软雅黑" w:eastAsia="微软雅黑" w:cs="微软雅黑"/>
                <w:spacing w:val="13"/>
                <w:sz w:val="12"/>
                <w:szCs w:val="12"/>
              </w:rPr>
              <w:t>人所在学院计算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8271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79DE3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C90B6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6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D26A0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89D1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5.4公司</w:t>
            </w:r>
          </w:p>
          <w:p w14:paraId="64BA88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孵化</w:t>
            </w:r>
          </w:p>
        </w:tc>
        <w:tc>
          <w:tcPr>
            <w:tcW w:w="1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85F2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10"/>
                <w:sz w:val="12"/>
                <w:szCs w:val="12"/>
              </w:rPr>
              <w:t>10</w:t>
            </w: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FDCD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sz w:val="12"/>
                <w:szCs w:val="12"/>
              </w:rPr>
              <w:t>5.4.1创业扶持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FEC0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8F59FB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扶持新注册实体公司情况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EEFE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5x≤10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2007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x为学生在评比年度内新注册实体公司数量，要求学生团队占股大于30%，以公司负责人所在学院计算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5581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794C5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179A1D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baseline"/>
              <w:rPr>
                <w:rFonts w:hint="default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6.校园文化</w:t>
            </w:r>
          </w:p>
        </w:tc>
        <w:tc>
          <w:tcPr>
            <w:tcW w:w="161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49E09D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60</w:t>
            </w:r>
          </w:p>
        </w:tc>
        <w:tc>
          <w:tcPr>
            <w:tcW w:w="316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41315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highlight w:val="none"/>
                <w:lang w:val="en-US" w:eastAsia="zh-CN" w:bidi="ar-SA"/>
              </w:rPr>
              <w:t>社团工作</w:t>
            </w:r>
          </w:p>
        </w:tc>
        <w:tc>
          <w:tcPr>
            <w:tcW w:w="160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53511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60</w:t>
            </w:r>
          </w:p>
        </w:tc>
        <w:tc>
          <w:tcPr>
            <w:tcW w:w="740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8085E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6.1.1学生社团指导质量评价</w:t>
            </w: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541964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1AFF57A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学院指导学生社团情况</w:t>
            </w: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AA44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第1-4名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B341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2C226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根据学院学生社团数量、社团星级评定等情况进行排序，其中数量占比40%，星级评定结果占比60%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。五星级社团3分，四星级社团1分，三星级社团0分，二星级社团-2分，一星级社团-5分。</w:t>
            </w:r>
          </w:p>
        </w:tc>
        <w:tc>
          <w:tcPr>
            <w:tcW w:w="362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547A82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不需报材料</w:t>
            </w:r>
          </w:p>
        </w:tc>
      </w:tr>
      <w:tr w14:paraId="7F00B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277E11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F00176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B9648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FEF4E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CD542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293CD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12003F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B937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第5-9名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8623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12</w:t>
            </w:r>
          </w:p>
        </w:tc>
        <w:tc>
          <w:tcPr>
            <w:tcW w:w="119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BA9A1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0A52A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  <w:tr w14:paraId="13095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0E72E4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0D39CE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583BB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83861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09CF1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77F81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27D0543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9EB5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第10-15名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D8EB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19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966B5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6C326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  <w:tr w14:paraId="7E352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E90C31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865FB9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229C1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92B05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80D0F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6145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2D63A4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3372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第15名后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4766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</w:t>
            </w:r>
          </w:p>
        </w:tc>
        <w:tc>
          <w:tcPr>
            <w:tcW w:w="1196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79B2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62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3A88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  <w:tr w14:paraId="4F2BC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B0BEC7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61F5B2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BEA4C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CAF52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202A7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9836A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131E410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  <w:t>指导创新类社团情况</w:t>
            </w: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8B91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第1-4名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20D6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196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4F3AA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根据指导学术科技（创新创业）类社团数量，以及对创新普及的支撑作用给出评价等级，没有创新类社团不得分</w:t>
            </w:r>
          </w:p>
        </w:tc>
        <w:tc>
          <w:tcPr>
            <w:tcW w:w="362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A19DE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不需报材料</w:t>
            </w:r>
          </w:p>
        </w:tc>
      </w:tr>
      <w:tr w14:paraId="7BC48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9454C4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55A001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BFD2A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843DE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8F293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890F0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D2B5C54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22CE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第5-9名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E8E0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12</w:t>
            </w:r>
          </w:p>
        </w:tc>
        <w:tc>
          <w:tcPr>
            <w:tcW w:w="119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96A23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2CDD9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  <w:tr w14:paraId="674BE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5DEA0E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973AD8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B9D4B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68183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E16CC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247BF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DCE298E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EDCC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第10-15名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35C9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6</w:t>
            </w:r>
          </w:p>
        </w:tc>
        <w:tc>
          <w:tcPr>
            <w:tcW w:w="119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A42A3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62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D1531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  <w:tr w14:paraId="29AEF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3D6731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2EDE53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857D8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F6B03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1C8E6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602B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</w:tc>
        <w:tc>
          <w:tcPr>
            <w:tcW w:w="992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A634D7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</w:p>
        </w:tc>
        <w:tc>
          <w:tcPr>
            <w:tcW w:w="49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8253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第15名后</w:t>
            </w:r>
          </w:p>
        </w:tc>
        <w:tc>
          <w:tcPr>
            <w:tcW w:w="16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9EE5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</w:t>
            </w:r>
          </w:p>
        </w:tc>
        <w:tc>
          <w:tcPr>
            <w:tcW w:w="1196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18C1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62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4612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  <w:tr w14:paraId="545C3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B19FB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1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C1AC9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316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324E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0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E96D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740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78BC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88CF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E5DD0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学院指导学生社团开展学生精品社团活动立项情况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626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10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x+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4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y≤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20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E5B0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x为学院学生社团重大型精品社团活动立项结题数量，y为学院学生社团重点型精品社团活动立项结题数量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10B9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不需报材料</w:t>
            </w:r>
          </w:p>
        </w:tc>
      </w:tr>
      <w:tr w14:paraId="6C3A8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43DB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7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.加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分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项</w:t>
            </w:r>
          </w:p>
        </w:tc>
        <w:tc>
          <w:tcPr>
            <w:tcW w:w="16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7D34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8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0</w:t>
            </w: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45C1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7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.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1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表彰</w:t>
            </w:r>
          </w:p>
          <w:p w14:paraId="1C1B68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奖励</w:t>
            </w:r>
          </w:p>
        </w:tc>
        <w:tc>
          <w:tcPr>
            <w:tcW w:w="1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36E9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6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0</w:t>
            </w:r>
          </w:p>
        </w:tc>
        <w:tc>
          <w:tcPr>
            <w:tcW w:w="7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78BE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7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.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1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.1省级以上表彰奖励情况</w:t>
            </w:r>
          </w:p>
        </w:tc>
        <w:tc>
          <w:tcPr>
            <w:tcW w:w="1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6152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10</w:t>
            </w:r>
          </w:p>
        </w:tc>
        <w:tc>
          <w:tcPr>
            <w:tcW w:w="99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0F7C78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  <w:t>学生、集体获得团务相关表彰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奖励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  <w:t>情况</w:t>
            </w:r>
          </w:p>
        </w:tc>
        <w:tc>
          <w:tcPr>
            <w:tcW w:w="667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DCF3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5x+5y≤10</w:t>
            </w:r>
          </w:p>
        </w:tc>
        <w:tc>
          <w:tcPr>
            <w:tcW w:w="11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2D82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x为省级以上集体奖励数量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，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y为省级以上个人奖励数量</w:t>
            </w:r>
          </w:p>
        </w:tc>
        <w:tc>
          <w:tcPr>
            <w:tcW w:w="362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713F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en-US" w:bidi="ar-SA"/>
              </w:rPr>
              <w:t>需报材料</w:t>
            </w:r>
          </w:p>
        </w:tc>
      </w:tr>
    </w:tbl>
    <w:p w14:paraId="10B475CD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4056A310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24129C6C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5148A4CF">
      <w:pPr>
        <w:spacing w:before="91" w:line="192" w:lineRule="exact"/>
        <w:ind w:right="1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085A14C0">
      <w:pPr>
        <w:spacing w:before="91" w:line="192" w:lineRule="exact"/>
        <w:ind w:right="1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0111F28E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</w:t>
      </w:r>
      <w:r>
        <w:rPr>
          <w:rFonts w:hint="eastAsia" w:ascii="FangSong_GB2312" w:hAnsi="FangSong_GB2312" w:eastAsia="FangSong_GB2312" w:cs="FangSong_GB2312"/>
          <w:spacing w:val="-14"/>
          <w:position w:val="-5"/>
          <w:sz w:val="28"/>
          <w:szCs w:val="28"/>
          <w:lang w:val="en-US" w:eastAsia="zh-CN"/>
        </w:rPr>
        <w:t>4</w:t>
      </w:r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</w:t>
      </w:r>
    </w:p>
    <w:p w14:paraId="2FE8284B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sectPr>
          <w:type w:val="continuous"/>
          <w:pgSz w:w="11910" w:h="16840"/>
          <w:pgMar w:top="597" w:right="605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10698"/>
          </w:cols>
        </w:sectPr>
      </w:pPr>
    </w:p>
    <w:p w14:paraId="6F7A45FE">
      <w:pPr>
        <w:spacing w:before="44" w:line="198" w:lineRule="auto"/>
        <w:ind w:left="2520" w:leftChars="1200" w:firstLine="0" w:firstLineChars="0"/>
        <w:jc w:val="both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spacing w:val="5"/>
          <w:sz w:val="20"/>
          <w:szCs w:val="20"/>
        </w:rPr>
        <w:t>哈尔滨工程大学基层团组织工作评价指标体系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（202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4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-202</w:t>
      </w:r>
      <w:r>
        <w:rPr>
          <w:rFonts w:hint="eastAsia" w:ascii="微软雅黑" w:hAnsi="微软雅黑" w:eastAsia="微软雅黑" w:cs="微软雅黑"/>
          <w:spacing w:val="5"/>
          <w:sz w:val="16"/>
          <w:szCs w:val="16"/>
          <w:lang w:val="en-US" w:eastAsia="zh-CN"/>
        </w:rPr>
        <w:t>5</w:t>
      </w:r>
      <w:r>
        <w:rPr>
          <w:rFonts w:ascii="微软雅黑" w:hAnsi="微软雅黑" w:eastAsia="微软雅黑" w:cs="微软雅黑"/>
          <w:spacing w:val="5"/>
          <w:sz w:val="16"/>
          <w:szCs w:val="16"/>
        </w:rPr>
        <w:t>年度）</w:t>
      </w:r>
    </w:p>
    <w:p w14:paraId="033205A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3FA91C4">
      <w:pPr>
        <w:spacing w:before="186" w:line="157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</w:rPr>
        <w:t>评比周期：202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4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.04—202</w:t>
      </w:r>
      <w:r>
        <w:rPr>
          <w:rFonts w:hint="eastAsia" w:ascii="微软雅黑" w:hAnsi="微软雅黑" w:eastAsia="微软雅黑" w:cs="微软雅黑"/>
          <w:spacing w:val="4"/>
          <w:sz w:val="13"/>
          <w:szCs w:val="13"/>
          <w:lang w:val="en-US" w:eastAsia="zh-CN"/>
        </w:rPr>
        <w:t>5</w:t>
      </w:r>
      <w:r>
        <w:rPr>
          <w:rFonts w:ascii="微软雅黑" w:hAnsi="微软雅黑" w:eastAsia="微软雅黑" w:cs="微软雅黑"/>
          <w:spacing w:val="4"/>
          <w:sz w:val="13"/>
          <w:szCs w:val="13"/>
        </w:rPr>
        <w:t>.04</w:t>
      </w:r>
    </w:p>
    <w:p w14:paraId="03ABC8B1">
      <w:pPr>
        <w:spacing w:line="157" w:lineRule="auto"/>
        <w:rPr>
          <w:rFonts w:ascii="微软雅黑" w:hAnsi="微软雅黑" w:eastAsia="微软雅黑" w:cs="微软雅黑"/>
          <w:sz w:val="13"/>
          <w:szCs w:val="13"/>
        </w:rPr>
        <w:sectPr>
          <w:pgSz w:w="11910" w:h="16840"/>
          <w:pgMar w:top="597" w:right="605" w:bottom="0" w:left="606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8630" w:space="100"/>
            <w:col w:w="1968"/>
          </w:cols>
        </w:sectPr>
      </w:pPr>
    </w:p>
    <w:p w14:paraId="10C6EB73">
      <w:pPr>
        <w:spacing w:line="128" w:lineRule="exact"/>
      </w:pPr>
    </w:p>
    <w:tbl>
      <w:tblPr>
        <w:tblStyle w:val="7"/>
        <w:tblW w:w="501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340"/>
        <w:gridCol w:w="679"/>
        <w:gridCol w:w="325"/>
        <w:gridCol w:w="1593"/>
        <w:gridCol w:w="340"/>
        <w:gridCol w:w="2146"/>
        <w:gridCol w:w="1073"/>
        <w:gridCol w:w="366"/>
        <w:gridCol w:w="2593"/>
        <w:gridCol w:w="781"/>
      </w:tblGrid>
      <w:tr w14:paraId="4D67B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23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7BAA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3"/>
                <w:sz w:val="12"/>
                <w:szCs w:val="12"/>
              </w:rPr>
              <w:t>一级</w:t>
            </w:r>
          </w:p>
          <w:p w14:paraId="0474C7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指标</w:t>
            </w:r>
          </w:p>
        </w:tc>
        <w:tc>
          <w:tcPr>
            <w:tcW w:w="1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23F0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31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C6EE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二级指标</w:t>
            </w:r>
          </w:p>
        </w:tc>
        <w:tc>
          <w:tcPr>
            <w:tcW w:w="15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9765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741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E33D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三级指标</w:t>
            </w:r>
          </w:p>
        </w:tc>
        <w:tc>
          <w:tcPr>
            <w:tcW w:w="1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C938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2"/>
                <w:sz w:val="12"/>
                <w:szCs w:val="12"/>
              </w:rPr>
              <w:t>满分</w:t>
            </w:r>
          </w:p>
        </w:tc>
        <w:tc>
          <w:tcPr>
            <w:tcW w:w="99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F11A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考核内容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F747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评分标准</w:t>
            </w:r>
          </w:p>
        </w:tc>
        <w:tc>
          <w:tcPr>
            <w:tcW w:w="1206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CA87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说明</w:t>
            </w:r>
          </w:p>
        </w:tc>
        <w:tc>
          <w:tcPr>
            <w:tcW w:w="363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2905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材料情况</w:t>
            </w:r>
          </w:p>
        </w:tc>
      </w:tr>
      <w:tr w14:paraId="5BCF9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23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6290F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B47BB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7BF19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374EF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1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89495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</w:pPr>
          </w:p>
        </w:tc>
        <w:tc>
          <w:tcPr>
            <w:tcW w:w="1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B0C75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99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56712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49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D8C4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5"/>
                <w:sz w:val="12"/>
                <w:szCs w:val="12"/>
              </w:rPr>
              <w:t>考核标准</w:t>
            </w:r>
          </w:p>
        </w:tc>
        <w:tc>
          <w:tcPr>
            <w:tcW w:w="16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D6CA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14"/>
                <w:sz w:val="12"/>
                <w:szCs w:val="12"/>
              </w:rPr>
              <w:t>分值</w:t>
            </w:r>
          </w:p>
        </w:tc>
        <w:tc>
          <w:tcPr>
            <w:tcW w:w="1206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29411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363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572D1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</w:tr>
      <w:tr w14:paraId="6DBE7F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235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1F79C7F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A0D1C3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EB0C6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A734C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3873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7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.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1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.2超一流、一流竞赛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735E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50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8D7AC4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  <w:t>超一流、一流竞赛获奖情况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62361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1"/>
                <w:sz w:val="12"/>
                <w:szCs w:val="12"/>
              </w:rPr>
              <w:t>30x+20y+10z≤50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9D7C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x为获超一流竞赛全国特等奖、一等奖、金奖数量，y为获超一流竞赛全国银奖、二等奖数量，z为获超一流竞赛全国铜奖、三等奖以及一流竞赛全国特等奖、一等奖、金奖数量（按项目申报学院计算）</w:t>
            </w: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98C5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2D070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35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898CF8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2D264C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63A1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7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.</w:t>
            </w: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研究</w:t>
            </w:r>
          </w:p>
          <w:p w14:paraId="674A2D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成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果</w:t>
            </w: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58FF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10"/>
                <w:sz w:val="12"/>
                <w:szCs w:val="12"/>
              </w:rPr>
              <w:t>10</w:t>
            </w: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A73C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7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.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2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.1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工作研究成果情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况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40D5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10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F27989">
            <w:pPr>
              <w:spacing w:before="52" w:line="196" w:lineRule="auto"/>
              <w:ind w:right="28"/>
              <w:jc w:val="left"/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  <w:t>考核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学院</w:t>
            </w: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en-US"/>
              </w:rPr>
              <w:t>团委书记、学生会秘书长、研究生会秘书长工作研究成果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6E6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-1"/>
                <w:sz w:val="12"/>
                <w:szCs w:val="12"/>
              </w:rPr>
              <w:t>5x+2</w:t>
            </w:r>
            <w:r>
              <w:rPr>
                <w:rFonts w:hint="eastAsia" w:ascii="微软雅黑" w:hAnsi="微软雅黑" w:eastAsia="微软雅黑" w:cs="微软雅黑"/>
                <w:spacing w:val="-1"/>
                <w:sz w:val="12"/>
                <w:szCs w:val="12"/>
                <w:lang w:val="en-US" w:eastAsia="zh-CN"/>
              </w:rPr>
              <w:t>y</w:t>
            </w:r>
            <w:r>
              <w:rPr>
                <w:rFonts w:ascii="微软雅黑" w:hAnsi="微软雅黑" w:eastAsia="微软雅黑" w:cs="微软雅黑"/>
                <w:spacing w:val="-1"/>
                <w:sz w:val="12"/>
                <w:szCs w:val="12"/>
              </w:rPr>
              <w:t>≤10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BB08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与共青团工作相关的研究成果，x为第一作者文章、立项（省级及以上）数量，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y</w:t>
            </w:r>
            <w:r>
              <w:rPr>
                <w:rFonts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为校级立项数量</w:t>
            </w: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5E7A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需报材料</w:t>
            </w:r>
          </w:p>
        </w:tc>
      </w:tr>
      <w:tr w14:paraId="1E5F9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35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F19C2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34699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D300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7.3特殊贡献</w:t>
            </w: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0737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10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10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CFCC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7.3.1临时性工作作出贡献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B5EE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551622">
            <w:pPr>
              <w:spacing w:before="52" w:line="196" w:lineRule="auto"/>
              <w:ind w:right="28"/>
              <w:jc w:val="left"/>
              <w:rPr>
                <w:rFonts w:hint="default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为学校共青团临时性工作做出贡献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ACF8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微软雅黑" w:hAnsi="微软雅黑" w:eastAsia="微软雅黑" w:cs="微软雅黑"/>
                <w:spacing w:val="-1"/>
                <w:sz w:val="12"/>
                <w:szCs w:val="1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12"/>
                <w:szCs w:val="12"/>
                <w:lang w:val="en-US" w:eastAsia="zh-CN"/>
              </w:rPr>
              <w:t>x</w:t>
            </w:r>
            <w:r>
              <w:rPr>
                <w:rFonts w:ascii="微软雅黑" w:hAnsi="微软雅黑" w:eastAsia="微软雅黑" w:cs="微软雅黑"/>
                <w:spacing w:val="-1"/>
                <w:sz w:val="12"/>
                <w:szCs w:val="12"/>
              </w:rPr>
              <w:t>≤</w:t>
            </w:r>
            <w:r>
              <w:rPr>
                <w:rFonts w:hint="eastAsia" w:ascii="微软雅黑" w:hAnsi="微软雅黑" w:eastAsia="微软雅黑" w:cs="微软雅黑"/>
                <w:spacing w:val="-1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2876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baseline"/>
              <w:rPr>
                <w:rFonts w:hint="default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7"/>
                <w:kern w:val="0"/>
                <w:sz w:val="12"/>
                <w:szCs w:val="12"/>
                <w:lang w:val="en-US" w:eastAsia="zh-CN" w:bidi="ar-SA"/>
              </w:rPr>
              <w:t>每次加1-5分</w:t>
            </w: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926A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1B69D2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235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69B2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.否决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项</w:t>
            </w:r>
          </w:p>
        </w:tc>
        <w:tc>
          <w:tcPr>
            <w:tcW w:w="15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D5E2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评优</w:t>
            </w: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一票否决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项</w:t>
            </w: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BB87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4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4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4"/>
                <w:sz w:val="12"/>
                <w:szCs w:val="12"/>
              </w:rPr>
              <w:t>.1活动</w:t>
            </w:r>
          </w:p>
          <w:p w14:paraId="6A928A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4"/>
                <w:sz w:val="12"/>
                <w:szCs w:val="12"/>
              </w:rPr>
              <w:t>管</w:t>
            </w: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理</w:t>
            </w: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DC4F3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-9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—</w:t>
            </w: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576A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.1.1</w:t>
            </w: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社团活动、讲</w:t>
            </w: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座、大型集体活动等学生活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动未审批或活动监管不力，</w:t>
            </w:r>
            <w:r>
              <w:rPr>
                <w:rFonts w:ascii="微软雅黑" w:hAnsi="微软雅黑" w:eastAsia="微软雅黑" w:cs="微软雅黑"/>
                <w:spacing w:val="11"/>
                <w:sz w:val="12"/>
                <w:szCs w:val="12"/>
              </w:rPr>
              <w:t>造成严重不良社会影响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E524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—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E888C6">
            <w:pPr>
              <w:pStyle w:val="8"/>
              <w:keepNext w:val="0"/>
              <w:keepLines w:val="0"/>
              <w:pageBreakBefore w:val="0"/>
              <w:widowControl/>
              <w:tabs>
                <w:tab w:val="left" w:pos="11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3BD8FE">
            <w:pPr>
              <w:pStyle w:val="8"/>
              <w:keepNext w:val="0"/>
              <w:keepLines w:val="0"/>
              <w:pageBreakBefore w:val="0"/>
              <w:widowControl/>
              <w:tabs>
                <w:tab w:val="left" w:pos="78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B7FC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64AB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0E11F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23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2F53C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427784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CD4B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.2舆情</w:t>
            </w:r>
          </w:p>
          <w:p w14:paraId="2B2DD6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事</w:t>
            </w:r>
            <w:r>
              <w:rPr>
                <w:rFonts w:ascii="微软雅黑" w:hAnsi="微软雅黑" w:eastAsia="微软雅黑" w:cs="微软雅黑"/>
                <w:spacing w:val="10"/>
                <w:sz w:val="12"/>
                <w:szCs w:val="12"/>
              </w:rPr>
              <w:t>件</w:t>
            </w: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31B68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napToGrid w:val="0"/>
                <w:color w:val="000000"/>
                <w:spacing w:val="-9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—</w:t>
            </w: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1F55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.2.1</w:t>
            </w:r>
            <w:r>
              <w:rPr>
                <w:rFonts w:hint="eastAsia" w:ascii="微软雅黑" w:hAnsi="微软雅黑" w:eastAsia="微软雅黑" w:cs="微软雅黑"/>
                <w:spacing w:val="9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团委运营官方网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站、新媒体等媒体平台发布</w:t>
            </w:r>
            <w:r>
              <w:rPr>
                <w:rFonts w:ascii="微软雅黑" w:hAnsi="微软雅黑" w:eastAsia="微软雅黑" w:cs="微软雅黑"/>
                <w:spacing w:val="7"/>
                <w:sz w:val="12"/>
                <w:szCs w:val="12"/>
              </w:rPr>
              <w:t>内容造成舆情事件，引发严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重不良社会影响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6E88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—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8E894B">
            <w:pPr>
              <w:pStyle w:val="8"/>
              <w:keepNext w:val="0"/>
              <w:keepLines w:val="0"/>
              <w:pageBreakBefore w:val="0"/>
              <w:widowControl/>
              <w:tabs>
                <w:tab w:val="left" w:pos="11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22884F">
            <w:pPr>
              <w:pStyle w:val="8"/>
              <w:keepNext w:val="0"/>
              <w:keepLines w:val="0"/>
              <w:pageBreakBefore w:val="0"/>
              <w:widowControl/>
              <w:tabs>
                <w:tab w:val="left" w:pos="78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067B3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4664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410A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3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B9844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C9FCB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CE60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.3干部</w:t>
            </w:r>
          </w:p>
          <w:p w14:paraId="743EA6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作风</w:t>
            </w: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ED11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BC52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.3.1</w:t>
            </w: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学院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团学干部出现作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风问题等，造成严重不良社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会影响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40B6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—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494B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0EB50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CCF0C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D896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  <w:tr w14:paraId="11239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35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B0F7F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15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C0547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</w:tc>
        <w:tc>
          <w:tcPr>
            <w:tcW w:w="31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1770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.4比赛</w:t>
            </w:r>
          </w:p>
          <w:p w14:paraId="052995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诚</w:t>
            </w:r>
            <w:r>
              <w:rPr>
                <w:rFonts w:ascii="微软雅黑" w:hAnsi="微软雅黑" w:eastAsia="微软雅黑" w:cs="微软雅黑"/>
                <w:spacing w:val="9"/>
                <w:sz w:val="12"/>
                <w:szCs w:val="12"/>
              </w:rPr>
              <w:t>信</w:t>
            </w:r>
          </w:p>
        </w:tc>
        <w:tc>
          <w:tcPr>
            <w:tcW w:w="15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30AE8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  <w:p w14:paraId="0F468A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74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E068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2"/>
                <w:szCs w:val="12"/>
                <w:lang w:val="en-US" w:eastAsia="zh-CN"/>
              </w:rPr>
              <w:t>8</w:t>
            </w:r>
            <w:r>
              <w:rPr>
                <w:rFonts w:ascii="微软雅黑" w:hAnsi="微软雅黑" w:eastAsia="微软雅黑" w:cs="微软雅黑"/>
                <w:spacing w:val="8"/>
                <w:sz w:val="12"/>
                <w:szCs w:val="12"/>
              </w:rPr>
              <w:t>.4.1学院牵头组织的创新</w:t>
            </w:r>
            <w:r>
              <w:rPr>
                <w:rFonts w:ascii="微软雅黑" w:hAnsi="微软雅黑" w:eastAsia="微软雅黑" w:cs="微软雅黑"/>
                <w:spacing w:val="6"/>
                <w:sz w:val="12"/>
                <w:szCs w:val="12"/>
              </w:rPr>
              <w:t>创业竞赛，参赛团队、指导教师出现学术不端、弄虚作假，造成严重不良影响</w:t>
            </w:r>
          </w:p>
        </w:tc>
        <w:tc>
          <w:tcPr>
            <w:tcW w:w="15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2A66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</w:p>
          <w:p w14:paraId="3DA77B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</w:pPr>
            <w:r>
              <w:rPr>
                <w:rFonts w:hint="eastAsia" w:ascii="微软雅黑" w:hAnsi="微软雅黑" w:eastAsia="微软雅黑" w:cs="微软雅黑"/>
                <w:spacing w:val="-9"/>
                <w:sz w:val="12"/>
                <w:szCs w:val="12"/>
                <w:lang w:val="en-US" w:eastAsia="en-US"/>
              </w:rPr>
              <w:t>—</w:t>
            </w:r>
          </w:p>
        </w:tc>
        <w:tc>
          <w:tcPr>
            <w:tcW w:w="99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8E86A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  <w:p w14:paraId="04DADE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669" w:type="pct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CA218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</w:pPr>
          </w:p>
          <w:p w14:paraId="698D83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5"/>
                <w:position w:val="-5"/>
                <w:sz w:val="12"/>
                <w:szCs w:val="12"/>
              </w:rPr>
              <w:t>—</w:t>
            </w:r>
          </w:p>
        </w:tc>
        <w:tc>
          <w:tcPr>
            <w:tcW w:w="120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7B819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textAlignment w:val="baseline"/>
            </w:pPr>
          </w:p>
        </w:tc>
        <w:tc>
          <w:tcPr>
            <w:tcW w:w="36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1D71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12"/>
                <w:szCs w:val="12"/>
              </w:rPr>
            </w:pPr>
            <w:r>
              <w:rPr>
                <w:rFonts w:ascii="微软雅黑" w:hAnsi="微软雅黑" w:eastAsia="微软雅黑" w:cs="微软雅黑"/>
                <w:spacing w:val="14"/>
                <w:sz w:val="12"/>
                <w:szCs w:val="12"/>
              </w:rPr>
              <w:t>不需报材料</w:t>
            </w:r>
          </w:p>
        </w:tc>
      </w:tr>
    </w:tbl>
    <w:p w14:paraId="1C99A395">
      <w:pPr>
        <w:spacing w:line="241" w:lineRule="auto"/>
        <w:rPr>
          <w:rFonts w:ascii="Arial"/>
          <w:sz w:val="21"/>
        </w:rPr>
      </w:pPr>
    </w:p>
    <w:p w14:paraId="41CA53CD">
      <w:pPr>
        <w:spacing w:line="241" w:lineRule="auto"/>
        <w:rPr>
          <w:rFonts w:ascii="Arial"/>
          <w:sz w:val="21"/>
        </w:rPr>
      </w:pPr>
    </w:p>
    <w:p w14:paraId="3E08F2AB">
      <w:pPr>
        <w:spacing w:line="241" w:lineRule="auto"/>
        <w:rPr>
          <w:rFonts w:ascii="Arial"/>
          <w:sz w:val="21"/>
        </w:rPr>
      </w:pPr>
    </w:p>
    <w:p w14:paraId="5B5D8C73">
      <w:pPr>
        <w:spacing w:line="241" w:lineRule="auto"/>
        <w:rPr>
          <w:rFonts w:ascii="Arial"/>
          <w:sz w:val="21"/>
        </w:rPr>
      </w:pPr>
    </w:p>
    <w:p w14:paraId="1CDF4230">
      <w:pPr>
        <w:spacing w:line="241" w:lineRule="auto"/>
        <w:rPr>
          <w:rFonts w:ascii="Arial"/>
          <w:sz w:val="21"/>
        </w:rPr>
      </w:pPr>
    </w:p>
    <w:p w14:paraId="0BEE873E">
      <w:pPr>
        <w:spacing w:line="241" w:lineRule="auto"/>
        <w:rPr>
          <w:rFonts w:ascii="Arial"/>
          <w:sz w:val="21"/>
        </w:rPr>
      </w:pPr>
    </w:p>
    <w:p w14:paraId="03E2EE8C">
      <w:pPr>
        <w:spacing w:line="241" w:lineRule="auto"/>
        <w:rPr>
          <w:rFonts w:ascii="Arial"/>
          <w:sz w:val="21"/>
        </w:rPr>
      </w:pPr>
    </w:p>
    <w:p w14:paraId="0D96A379">
      <w:pPr>
        <w:spacing w:line="241" w:lineRule="auto"/>
        <w:rPr>
          <w:rFonts w:ascii="Arial"/>
          <w:sz w:val="21"/>
        </w:rPr>
      </w:pPr>
    </w:p>
    <w:p w14:paraId="3764617F">
      <w:pPr>
        <w:spacing w:line="241" w:lineRule="auto"/>
        <w:rPr>
          <w:rFonts w:ascii="Arial"/>
          <w:sz w:val="21"/>
        </w:rPr>
      </w:pPr>
    </w:p>
    <w:p w14:paraId="24AD31C4">
      <w:pPr>
        <w:spacing w:line="241" w:lineRule="auto"/>
        <w:rPr>
          <w:rFonts w:ascii="Arial"/>
          <w:sz w:val="21"/>
        </w:rPr>
      </w:pPr>
    </w:p>
    <w:p w14:paraId="5BB7D3DE">
      <w:pPr>
        <w:spacing w:line="241" w:lineRule="auto"/>
        <w:rPr>
          <w:rFonts w:ascii="Arial"/>
          <w:sz w:val="21"/>
        </w:rPr>
      </w:pPr>
    </w:p>
    <w:p w14:paraId="1010EC16">
      <w:pPr>
        <w:spacing w:line="241" w:lineRule="auto"/>
        <w:rPr>
          <w:rFonts w:ascii="Arial"/>
          <w:sz w:val="21"/>
        </w:rPr>
      </w:pPr>
    </w:p>
    <w:p w14:paraId="4370E571">
      <w:pPr>
        <w:spacing w:line="241" w:lineRule="auto"/>
        <w:rPr>
          <w:rFonts w:ascii="Arial"/>
          <w:sz w:val="21"/>
        </w:rPr>
      </w:pPr>
    </w:p>
    <w:p w14:paraId="0AD73D52">
      <w:pPr>
        <w:spacing w:line="241" w:lineRule="auto"/>
        <w:rPr>
          <w:rFonts w:ascii="Arial"/>
          <w:sz w:val="21"/>
        </w:rPr>
      </w:pPr>
    </w:p>
    <w:p w14:paraId="2B4A00DF">
      <w:pPr>
        <w:spacing w:line="241" w:lineRule="auto"/>
        <w:rPr>
          <w:rFonts w:ascii="Arial"/>
          <w:sz w:val="21"/>
        </w:rPr>
      </w:pPr>
    </w:p>
    <w:p w14:paraId="64B76028">
      <w:pPr>
        <w:spacing w:line="241" w:lineRule="auto"/>
        <w:rPr>
          <w:rFonts w:ascii="Arial"/>
          <w:sz w:val="21"/>
        </w:rPr>
      </w:pPr>
    </w:p>
    <w:p w14:paraId="1E57837B">
      <w:pPr>
        <w:spacing w:line="241" w:lineRule="auto"/>
        <w:rPr>
          <w:rFonts w:ascii="Arial"/>
          <w:sz w:val="21"/>
        </w:rPr>
      </w:pPr>
    </w:p>
    <w:p w14:paraId="0CAD5EA8">
      <w:pPr>
        <w:spacing w:line="241" w:lineRule="auto"/>
        <w:rPr>
          <w:rFonts w:ascii="Arial"/>
          <w:sz w:val="21"/>
        </w:rPr>
      </w:pPr>
    </w:p>
    <w:p w14:paraId="7BBF1691">
      <w:pPr>
        <w:spacing w:line="241" w:lineRule="auto"/>
        <w:rPr>
          <w:rFonts w:ascii="Arial"/>
          <w:sz w:val="21"/>
        </w:rPr>
      </w:pPr>
    </w:p>
    <w:p w14:paraId="20AFB933">
      <w:pPr>
        <w:spacing w:line="241" w:lineRule="auto"/>
        <w:rPr>
          <w:rFonts w:ascii="Arial"/>
          <w:sz w:val="21"/>
        </w:rPr>
      </w:pPr>
    </w:p>
    <w:p w14:paraId="5DFE0A7D">
      <w:pPr>
        <w:spacing w:line="241" w:lineRule="auto"/>
        <w:rPr>
          <w:rFonts w:ascii="Arial"/>
          <w:sz w:val="21"/>
        </w:rPr>
      </w:pPr>
    </w:p>
    <w:p w14:paraId="6EC02D96">
      <w:pPr>
        <w:spacing w:line="241" w:lineRule="auto"/>
        <w:rPr>
          <w:rFonts w:ascii="Arial"/>
          <w:sz w:val="21"/>
        </w:rPr>
      </w:pPr>
    </w:p>
    <w:p w14:paraId="7582E4C2">
      <w:pPr>
        <w:spacing w:line="241" w:lineRule="auto"/>
        <w:rPr>
          <w:rFonts w:ascii="Arial"/>
          <w:sz w:val="21"/>
        </w:rPr>
      </w:pPr>
    </w:p>
    <w:p w14:paraId="392B36B4">
      <w:pPr>
        <w:spacing w:line="241" w:lineRule="auto"/>
        <w:rPr>
          <w:rFonts w:ascii="Arial"/>
          <w:sz w:val="21"/>
        </w:rPr>
      </w:pPr>
    </w:p>
    <w:p w14:paraId="4C5A2132">
      <w:pPr>
        <w:spacing w:line="241" w:lineRule="auto"/>
        <w:rPr>
          <w:rFonts w:ascii="Arial"/>
          <w:sz w:val="21"/>
        </w:rPr>
      </w:pPr>
    </w:p>
    <w:p w14:paraId="78CA844B">
      <w:pPr>
        <w:spacing w:line="241" w:lineRule="auto"/>
        <w:rPr>
          <w:rFonts w:ascii="Arial"/>
          <w:sz w:val="21"/>
        </w:rPr>
      </w:pPr>
    </w:p>
    <w:p w14:paraId="34FF7016">
      <w:pPr>
        <w:spacing w:line="241" w:lineRule="auto"/>
        <w:rPr>
          <w:rFonts w:ascii="Arial"/>
          <w:sz w:val="21"/>
        </w:rPr>
      </w:pPr>
    </w:p>
    <w:p w14:paraId="18BE9B8A">
      <w:pPr>
        <w:spacing w:line="241" w:lineRule="auto"/>
        <w:rPr>
          <w:rFonts w:ascii="Arial"/>
          <w:sz w:val="21"/>
        </w:rPr>
      </w:pPr>
    </w:p>
    <w:p w14:paraId="36D8AD14">
      <w:pPr>
        <w:spacing w:line="241" w:lineRule="auto"/>
        <w:rPr>
          <w:rFonts w:ascii="Arial"/>
          <w:sz w:val="21"/>
        </w:rPr>
      </w:pPr>
    </w:p>
    <w:p w14:paraId="6CC75BFF">
      <w:pPr>
        <w:spacing w:line="241" w:lineRule="auto"/>
        <w:rPr>
          <w:rFonts w:ascii="Arial"/>
          <w:sz w:val="21"/>
        </w:rPr>
      </w:pPr>
    </w:p>
    <w:p w14:paraId="37B30C2A">
      <w:pPr>
        <w:spacing w:line="241" w:lineRule="auto"/>
        <w:rPr>
          <w:rFonts w:ascii="Arial"/>
          <w:sz w:val="21"/>
        </w:rPr>
      </w:pPr>
    </w:p>
    <w:p w14:paraId="0C491E9E">
      <w:pPr>
        <w:spacing w:line="241" w:lineRule="auto"/>
        <w:rPr>
          <w:rFonts w:ascii="Arial"/>
          <w:sz w:val="21"/>
        </w:rPr>
      </w:pPr>
    </w:p>
    <w:p w14:paraId="64212519">
      <w:pPr>
        <w:spacing w:line="241" w:lineRule="auto"/>
        <w:rPr>
          <w:rFonts w:ascii="Arial"/>
          <w:sz w:val="21"/>
        </w:rPr>
      </w:pPr>
    </w:p>
    <w:p w14:paraId="15FB429E">
      <w:pPr>
        <w:spacing w:line="241" w:lineRule="auto"/>
        <w:rPr>
          <w:rFonts w:ascii="Arial"/>
          <w:sz w:val="21"/>
        </w:rPr>
      </w:pPr>
    </w:p>
    <w:p w14:paraId="2448E77E">
      <w:pPr>
        <w:spacing w:line="241" w:lineRule="auto"/>
        <w:rPr>
          <w:rFonts w:ascii="Arial"/>
          <w:sz w:val="21"/>
        </w:rPr>
      </w:pPr>
    </w:p>
    <w:p w14:paraId="4E6DAAA2">
      <w:pPr>
        <w:spacing w:line="241" w:lineRule="auto"/>
        <w:rPr>
          <w:rFonts w:ascii="Arial"/>
          <w:sz w:val="21"/>
        </w:rPr>
      </w:pPr>
    </w:p>
    <w:p w14:paraId="46A1185B">
      <w:pPr>
        <w:spacing w:line="242" w:lineRule="auto"/>
        <w:rPr>
          <w:rFonts w:ascii="Arial"/>
          <w:sz w:val="21"/>
        </w:rPr>
      </w:pPr>
    </w:p>
    <w:p w14:paraId="0D9A1A3B">
      <w:pPr>
        <w:spacing w:line="242" w:lineRule="auto"/>
        <w:rPr>
          <w:rFonts w:ascii="Arial"/>
          <w:sz w:val="21"/>
        </w:rPr>
      </w:pPr>
    </w:p>
    <w:p w14:paraId="54CE22A8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</w:p>
    <w:p w14:paraId="3408EE07">
      <w:pPr>
        <w:spacing w:before="91" w:line="192" w:lineRule="exact"/>
        <w:ind w:right="1" w:firstLine="9828" w:firstLineChars="3900"/>
        <w:jc w:val="both"/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</w:pPr>
      <w:r>
        <w:rPr>
          <w:rFonts w:ascii="FangSong_GB2312" w:hAnsi="FangSong_GB2312" w:eastAsia="FangSong_GB2312" w:cs="FangSong_GB2312"/>
          <w:spacing w:val="-14"/>
          <w:position w:val="-5"/>
          <w:sz w:val="28"/>
          <w:szCs w:val="28"/>
        </w:rPr>
        <w:t>-5-</w:t>
      </w:r>
    </w:p>
    <w:sectPr>
      <w:type w:val="continuous"/>
      <w:pgSz w:w="11910" w:h="16840"/>
      <w:pgMar w:top="597" w:right="605" w:bottom="0" w:left="606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1">
        <w:col w:w="1069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BlNmI0YTM1OTRjNjYxYmMwOTliMDQwOTE2Nzk1OTgifQ=="/>
  </w:docVars>
  <w:rsids>
    <w:rsidRoot w:val="00000000"/>
    <w:rsid w:val="058E5C40"/>
    <w:rsid w:val="0B916C07"/>
    <w:rsid w:val="0EBB52CB"/>
    <w:rsid w:val="0FF37345"/>
    <w:rsid w:val="1182761B"/>
    <w:rsid w:val="163B0388"/>
    <w:rsid w:val="16B54D41"/>
    <w:rsid w:val="206F5F60"/>
    <w:rsid w:val="21E70BDF"/>
    <w:rsid w:val="23C87E61"/>
    <w:rsid w:val="27644345"/>
    <w:rsid w:val="27A04BA3"/>
    <w:rsid w:val="2CA84CD4"/>
    <w:rsid w:val="2EE93382"/>
    <w:rsid w:val="2FA345ED"/>
    <w:rsid w:val="31C81974"/>
    <w:rsid w:val="339715FE"/>
    <w:rsid w:val="340D7189"/>
    <w:rsid w:val="35E96681"/>
    <w:rsid w:val="3B714E2B"/>
    <w:rsid w:val="44917EB3"/>
    <w:rsid w:val="4DE15ED5"/>
    <w:rsid w:val="542C1497"/>
    <w:rsid w:val="58E60D97"/>
    <w:rsid w:val="59175542"/>
    <w:rsid w:val="59943F04"/>
    <w:rsid w:val="5C2C64D8"/>
    <w:rsid w:val="5D741637"/>
    <w:rsid w:val="5DF74415"/>
    <w:rsid w:val="5E8409B7"/>
    <w:rsid w:val="60E63615"/>
    <w:rsid w:val="60E76D8A"/>
    <w:rsid w:val="672901E4"/>
    <w:rsid w:val="6E84039D"/>
    <w:rsid w:val="6EE3336E"/>
    <w:rsid w:val="70F03575"/>
    <w:rsid w:val="71CF7E6C"/>
    <w:rsid w:val="736672C9"/>
    <w:rsid w:val="7491561A"/>
    <w:rsid w:val="74F103FA"/>
    <w:rsid w:val="78912226"/>
    <w:rsid w:val="7F734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1244</Words>
  <Characters>1372</Characters>
  <TotalTime>6</TotalTime>
  <ScaleCrop>false</ScaleCrop>
  <LinksUpToDate>false</LinksUpToDate>
  <CharactersWithSpaces>1372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2023-03-20T10:00:00Z</dcterms:created>
  <dc:creator>Lenovo</dc:creator>
  <cp:lastModifiedBy>莲叶何田田</cp:lastModifiedBy>
  <cp:lastPrinted>2024-04-10T09:41:00Z</cp:lastPrinted>
  <dcterms:modified xsi:type="dcterms:W3CDTF">2025-03-31T02:29:35Z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2024-04-09T14:23:04Z</vt:filetime>
  </property>
  <property fmtid="{D5CDD505-2E9C-101B-9397-08002B2CF9AE}" pid="4" name="KSOProductBuildVer">
    <vt:lpwstr>2052-12.1.0.20305</vt:lpwstr>
  </property>
  <property fmtid="{D5CDD505-2E9C-101B-9397-08002B2CF9AE}" pid="5" name="ICV">
    <vt:lpwstr>619D2C45104E4C00B7B00607382B52EA_13</vt:lpwstr>
  </property>
  <property fmtid="{D5CDD505-2E9C-101B-9397-08002B2CF9AE}" pid="6" name="KSOTemplateDocerSaveRecord">
    <vt:lpwstr>eyJoZGlkIjoiMWViYzk2NjBjODc0MmU2YmJiMTAwMzkwODU2NDAzMTQiLCJ1c2VySWQiOiIyNjQ4MTYyOTEifQ==</vt:lpwstr>
  </property>
</Properties>
</file>