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1784"/>
        <w:gridCol w:w="1134"/>
        <w:gridCol w:w="2126"/>
        <w:gridCol w:w="103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32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Hans" w:bidi="ar"/>
              </w:rPr>
              <w:t>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bidi="ar"/>
              </w:rPr>
              <w:t>创立方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Hans" w:bidi="ar"/>
              </w:rPr>
              <w:t>”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bidi="ar"/>
              </w:rPr>
              <w:t>·大学生创客工场学生创新创业团队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第一次考核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542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负责人姓名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lang w:eastAsia="zh-Hans"/>
              </w:rPr>
              <w:t>工位</w:t>
            </w:r>
            <w:r>
              <w:rPr>
                <w:rFonts w:hint="eastAsia" w:ascii="仿宋" w:hAnsi="仿宋" w:eastAsia="仿宋" w:cs="宋体"/>
                <w:color w:val="000000"/>
                <w:sz w:val="28"/>
                <w:lang w:val="en-US" w:eastAsia="zh-CN"/>
              </w:rPr>
              <w:t>号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8" w:hRule="atLeast"/>
        </w:trPr>
        <w:tc>
          <w:tcPr>
            <w:tcW w:w="7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bookmarkStart w:id="0" w:name="_Hlk118829914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项目进度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规划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介绍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每两周规划介绍100-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200字）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3、4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周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3.13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）</w:t>
            </w:r>
          </w:p>
        </w:tc>
        <w:tc>
          <w:tcPr>
            <w:tcW w:w="5758" w:type="dxa"/>
            <w:gridSpan w:val="4"/>
            <w:shd w:val="clear" w:color="auto" w:fill="auto"/>
            <w:vAlign w:val="center"/>
          </w:tcPr>
          <w:p>
            <w:pPr>
              <w:tabs>
                <w:tab w:val="left" w:pos="5522"/>
              </w:tabs>
              <w:ind w:right="840"/>
              <w:rPr>
                <w:rFonts w:ascii="仿宋" w:hAnsi="仿宋" w:eastAsia="仿宋"/>
              </w:rPr>
            </w:pPr>
          </w:p>
          <w:p>
            <w:pPr>
              <w:tabs>
                <w:tab w:val="left" w:pos="5522"/>
              </w:tabs>
              <w:ind w:right="840"/>
              <w:rPr>
                <w:rFonts w:ascii="仿宋" w:hAnsi="仿宋" w:eastAsia="仿宋"/>
              </w:rPr>
            </w:pPr>
          </w:p>
          <w:p>
            <w:pPr>
              <w:tabs>
                <w:tab w:val="left" w:pos="5522"/>
              </w:tabs>
              <w:ind w:right="840"/>
              <w:rPr>
                <w:rFonts w:ascii="仿宋" w:hAnsi="仿宋" w:eastAsia="仿宋"/>
              </w:rPr>
            </w:pPr>
          </w:p>
          <w:p>
            <w:pPr>
              <w:tabs>
                <w:tab w:val="left" w:pos="5522"/>
              </w:tabs>
              <w:ind w:right="840"/>
              <w:rPr>
                <w:rFonts w:ascii="仿宋" w:hAnsi="仿宋" w:eastAsia="仿宋"/>
              </w:rPr>
            </w:pPr>
          </w:p>
          <w:p>
            <w:pPr>
              <w:tabs>
                <w:tab w:val="left" w:pos="5522"/>
              </w:tabs>
              <w:ind w:right="84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5、6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周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3.27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4.9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）</w:t>
            </w:r>
          </w:p>
        </w:tc>
        <w:tc>
          <w:tcPr>
            <w:tcW w:w="5758" w:type="dxa"/>
            <w:gridSpan w:val="4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7、8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周（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.1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）</w:t>
            </w:r>
          </w:p>
        </w:tc>
        <w:tc>
          <w:tcPr>
            <w:tcW w:w="5758" w:type="dxa"/>
            <w:gridSpan w:val="4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9、10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周（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4.24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5.7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）</w:t>
            </w:r>
          </w:p>
        </w:tc>
        <w:tc>
          <w:tcPr>
            <w:tcW w:w="5758" w:type="dxa"/>
            <w:gridSpan w:val="4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第1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1、12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周（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5.8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5.21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）</w:t>
            </w:r>
          </w:p>
        </w:tc>
        <w:tc>
          <w:tcPr>
            <w:tcW w:w="575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7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bookmarkStart w:id="1" w:name="_Hlk118831307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项目预期结题目标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6193"/>
              </w:tabs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6193"/>
              </w:tabs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6193"/>
              </w:tabs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7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竞赛、论文预期目标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6193"/>
              </w:tabs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6193"/>
              </w:tabs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6193"/>
              </w:tabs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7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工位利用情况（根据不同分区介绍工位使用情况）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6193"/>
              </w:tabs>
              <w:rPr>
                <w:rFonts w:hint="eastAsia" w:ascii="仿宋" w:hAnsi="仿宋" w:eastAsia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实验调试区：利用工位实验台进行项目设备组装与调试。</w:t>
            </w:r>
          </w:p>
          <w:p>
            <w:pPr>
              <w:tabs>
                <w:tab w:val="left" w:pos="6193"/>
              </w:tabs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附实验台照片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6193"/>
              </w:tabs>
              <w:rPr>
                <w:rFonts w:hint="eastAsia" w:ascii="仿宋" w:hAnsi="仿宋" w:eastAsia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软件开发区：利用工位办公区域进行相关程序的调试，小程序、网页、应用的开发。</w:t>
            </w:r>
          </w:p>
          <w:p>
            <w:pPr>
              <w:tabs>
                <w:tab w:val="left" w:pos="6193"/>
              </w:tabs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附办公桌照片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6193"/>
              </w:tabs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6193"/>
              </w:tabs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6193"/>
              </w:tabs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附完整工位照片</w:t>
            </w:r>
          </w:p>
        </w:tc>
      </w:tr>
      <w:bookmarkEnd w:id="1"/>
    </w:tbl>
    <w:p>
      <w:pPr>
        <w:tabs>
          <w:tab w:val="left" w:pos="1458"/>
        </w:tabs>
        <w:jc w:val="left"/>
        <w:rPr>
          <w:rFonts w:hint="default" w:ascii="仿宋" w:hAnsi="仿宋" w:eastAsia="仿宋"/>
          <w:b/>
          <w:bCs/>
          <w:sz w:val="22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2"/>
          <w:szCs w:val="28"/>
          <w:lang w:val="en-US" w:eastAsia="zh-CN"/>
        </w:rPr>
        <w:t>注：红字范例仅供参考，团队可根据工位实际区域划分填写并附相应照片，要求完整体现工位使用情况。</w:t>
      </w:r>
    </w:p>
    <w:p>
      <w:pPr>
        <w:tabs>
          <w:tab w:val="left" w:pos="1458"/>
        </w:tabs>
        <w:jc w:val="right"/>
        <w:rPr>
          <w:rFonts w:asciiTheme="minorEastAsia" w:hAnsiTheme="minorEastAsia"/>
          <w:b/>
          <w:bCs/>
          <w:sz w:val="24"/>
        </w:rPr>
      </w:pPr>
    </w:p>
    <w:p>
      <w:pPr>
        <w:tabs>
          <w:tab w:val="left" w:pos="1458"/>
        </w:tabs>
        <w:jc w:val="right"/>
        <w:rPr>
          <w:rFonts w:hint="eastAsia" w:asciiTheme="minorEastAsia" w:hAnsiTheme="minorEastAsia"/>
          <w:b/>
          <w:bCs/>
          <w:sz w:val="24"/>
        </w:rPr>
      </w:pPr>
      <w:bookmarkStart w:id="2" w:name="_GoBack"/>
      <w:bookmarkEnd w:id="2"/>
      <w:r>
        <w:rPr>
          <w:rFonts w:asciiTheme="minorEastAsia" w:hAnsiTheme="minorEastAsia"/>
          <w:b/>
          <w:bCs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FD9B26B4"/>
    <w:rsid w:val="00103F15"/>
    <w:rsid w:val="0017396C"/>
    <w:rsid w:val="001D45CA"/>
    <w:rsid w:val="002035D3"/>
    <w:rsid w:val="00205B6D"/>
    <w:rsid w:val="00215D66"/>
    <w:rsid w:val="002347EE"/>
    <w:rsid w:val="00385188"/>
    <w:rsid w:val="003B325B"/>
    <w:rsid w:val="004A6D3F"/>
    <w:rsid w:val="004D5200"/>
    <w:rsid w:val="00505F53"/>
    <w:rsid w:val="00560D86"/>
    <w:rsid w:val="00627E2B"/>
    <w:rsid w:val="00851C41"/>
    <w:rsid w:val="00996AC2"/>
    <w:rsid w:val="009D635D"/>
    <w:rsid w:val="009F3902"/>
    <w:rsid w:val="00AB285F"/>
    <w:rsid w:val="00AB2A58"/>
    <w:rsid w:val="00AB51DF"/>
    <w:rsid w:val="00BE151A"/>
    <w:rsid w:val="00E62F37"/>
    <w:rsid w:val="00E85679"/>
    <w:rsid w:val="00F35A6A"/>
    <w:rsid w:val="037A25DA"/>
    <w:rsid w:val="144A2F17"/>
    <w:rsid w:val="41313092"/>
    <w:rsid w:val="418A2571"/>
    <w:rsid w:val="5B221A5D"/>
    <w:rsid w:val="5D9F8DDE"/>
    <w:rsid w:val="64274543"/>
    <w:rsid w:val="7FFB5C20"/>
    <w:rsid w:val="F3F75DA8"/>
    <w:rsid w:val="FD9B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</Words>
  <Characters>553</Characters>
  <Lines>4</Lines>
  <Paragraphs>1</Paragraphs>
  <TotalTime>24</TotalTime>
  <ScaleCrop>false</ScaleCrop>
  <LinksUpToDate>false</LinksUpToDate>
  <CharactersWithSpaces>649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2022-05-07T23:58:00Z</dcterms:created>
  <dc:creator>xiao</dc:creator>
  <cp:lastModifiedBy>刘威</cp:lastModifiedBy>
  <dcterms:modified xsi:type="dcterms:W3CDTF">2023-04-19T12:45:07Z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4503E90793CD4EB7945027786CC54B84_13</vt:lpwstr>
  </property>
</Properties>
</file>