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15A" w:rsidRDefault="0038315A" w:rsidP="00EC4D26">
      <w:pPr>
        <w:adjustRightInd w:val="0"/>
        <w:snapToGrid w:val="0"/>
        <w:jc w:val="center"/>
        <w:rPr>
          <w:rFonts w:ascii="方正小标宋简体" w:eastAsia="方正小标宋简体" w:hAnsi="宋体"/>
          <w:sz w:val="44"/>
          <w:szCs w:val="44"/>
        </w:rPr>
      </w:pPr>
    </w:p>
    <w:p w:rsidR="0038315A" w:rsidRDefault="0038315A" w:rsidP="00EC4D26">
      <w:pPr>
        <w:adjustRightInd w:val="0"/>
        <w:snapToGrid w:val="0"/>
        <w:jc w:val="center"/>
        <w:rPr>
          <w:rFonts w:ascii="方正小标宋简体" w:eastAsia="方正小标宋简体" w:hAnsi="宋体"/>
          <w:sz w:val="44"/>
          <w:szCs w:val="44"/>
        </w:rPr>
      </w:pPr>
    </w:p>
    <w:p w:rsidR="0038315A" w:rsidRDefault="0038315A" w:rsidP="00EC4D26">
      <w:pPr>
        <w:adjustRightInd w:val="0"/>
        <w:snapToGrid w:val="0"/>
        <w:jc w:val="center"/>
        <w:rPr>
          <w:rFonts w:ascii="方正小标宋简体" w:eastAsia="方正小标宋简体" w:hAnsi="宋体"/>
          <w:sz w:val="44"/>
          <w:szCs w:val="44"/>
        </w:rPr>
      </w:pPr>
    </w:p>
    <w:p w:rsidR="0038315A" w:rsidRDefault="0038315A" w:rsidP="00EC4D26">
      <w:pPr>
        <w:adjustRightInd w:val="0"/>
        <w:snapToGrid w:val="0"/>
        <w:jc w:val="center"/>
        <w:rPr>
          <w:rFonts w:ascii="方正小标宋简体" w:eastAsia="方正小标宋简体" w:hAnsi="宋体"/>
          <w:sz w:val="44"/>
          <w:szCs w:val="44"/>
        </w:rPr>
      </w:pPr>
    </w:p>
    <w:p w:rsidR="0038315A" w:rsidRDefault="0038315A" w:rsidP="00EC4D26">
      <w:pPr>
        <w:adjustRightInd w:val="0"/>
        <w:snapToGrid w:val="0"/>
        <w:jc w:val="center"/>
        <w:rPr>
          <w:rFonts w:ascii="方正小标宋简体" w:eastAsia="方正小标宋简体" w:hAnsi="宋体"/>
          <w:sz w:val="44"/>
          <w:szCs w:val="44"/>
        </w:rPr>
      </w:pPr>
      <w:r w:rsidRPr="00B53F0E">
        <w:rPr>
          <w:rFonts w:ascii="方正小标宋简体" w:eastAsia="方正小标宋简体" w:hAnsi="宋体" w:hint="eastAsia"/>
          <w:sz w:val="44"/>
          <w:szCs w:val="44"/>
        </w:rPr>
        <w:t>关于</w:t>
      </w:r>
      <w:r>
        <w:rPr>
          <w:rFonts w:ascii="方正小标宋简体" w:eastAsia="方正小标宋简体" w:hAnsi="宋体" w:hint="eastAsia"/>
          <w:sz w:val="44"/>
          <w:szCs w:val="44"/>
        </w:rPr>
        <w:t>选拔</w:t>
      </w:r>
      <w:r w:rsidRPr="00B53F0E">
        <w:rPr>
          <w:rFonts w:ascii="方正小标宋简体" w:eastAsia="方正小标宋简体" w:hAnsi="宋体" w:hint="eastAsia"/>
          <w:sz w:val="44"/>
          <w:szCs w:val="44"/>
        </w:rPr>
        <w:t>黑龙江省学生联合会职能部门</w:t>
      </w:r>
    </w:p>
    <w:p w:rsidR="0038315A" w:rsidRDefault="0038315A" w:rsidP="00EC4D26">
      <w:pPr>
        <w:adjustRightInd w:val="0"/>
        <w:snapToGrid w:val="0"/>
        <w:jc w:val="center"/>
        <w:rPr>
          <w:rFonts w:ascii="方正小标宋简体" w:eastAsia="方正小标宋简体" w:hAnsi="宋体"/>
          <w:sz w:val="44"/>
          <w:szCs w:val="44"/>
        </w:rPr>
      </w:pPr>
      <w:r w:rsidRPr="00B53F0E">
        <w:rPr>
          <w:rFonts w:ascii="方正小标宋简体" w:eastAsia="方正小标宋简体" w:hAnsi="宋体" w:hint="eastAsia"/>
          <w:sz w:val="44"/>
          <w:szCs w:val="44"/>
        </w:rPr>
        <w:t>学生干部的通知</w:t>
      </w:r>
    </w:p>
    <w:p w:rsidR="0038315A" w:rsidRDefault="0038315A" w:rsidP="00972033">
      <w:pPr>
        <w:adjustRightInd w:val="0"/>
        <w:snapToGrid w:val="0"/>
        <w:jc w:val="center"/>
        <w:rPr>
          <w:rFonts w:ascii="方正小标宋简体" w:eastAsia="方正小标宋简体" w:hAnsi="宋体"/>
          <w:sz w:val="44"/>
          <w:szCs w:val="44"/>
        </w:rPr>
      </w:pPr>
    </w:p>
    <w:p w:rsidR="0038315A" w:rsidRPr="00A548E0" w:rsidRDefault="0038315A" w:rsidP="00A548E0">
      <w:pPr>
        <w:adjustRightInd w:val="0"/>
        <w:snapToGrid w:val="0"/>
        <w:spacing w:line="420" w:lineRule="exact"/>
        <w:rPr>
          <w:rFonts w:ascii="仿宋" w:eastAsia="仿宋" w:hAnsi="仿宋"/>
          <w:sz w:val="28"/>
          <w:szCs w:val="28"/>
        </w:rPr>
      </w:pPr>
      <w:r w:rsidRPr="00A548E0">
        <w:rPr>
          <w:rFonts w:ascii="仿宋" w:eastAsia="仿宋" w:hAnsi="仿宋" w:hint="eastAsia"/>
          <w:sz w:val="28"/>
          <w:szCs w:val="28"/>
        </w:rPr>
        <w:t>各高校团委：</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为进一步加强省学联组织建设，充分发挥学联组织自我教育、自我管理、自我服务、自我监督的作用，促进学联各项工作的科学发展，按照《黑龙江省学生联合会职能部门实体化运作方案（草案）》，团省委学校部、省学联秘书处将于近期选拔黑龙江省学生联合会职能部门学生干部，现将有关事宜通知如下。</w:t>
      </w:r>
    </w:p>
    <w:p w:rsidR="0038315A" w:rsidRPr="004814C6" w:rsidRDefault="0038315A" w:rsidP="00A548E0">
      <w:pPr>
        <w:pStyle w:val="ListParagraph"/>
        <w:numPr>
          <w:ilvl w:val="0"/>
          <w:numId w:val="1"/>
        </w:numPr>
        <w:adjustRightInd w:val="0"/>
        <w:snapToGrid w:val="0"/>
        <w:spacing w:line="420" w:lineRule="exact"/>
        <w:ind w:firstLineChars="0"/>
        <w:rPr>
          <w:rFonts w:ascii="黑体" w:eastAsia="黑体" w:hAnsi="黑体"/>
          <w:sz w:val="30"/>
          <w:szCs w:val="30"/>
        </w:rPr>
      </w:pPr>
      <w:r w:rsidRPr="004814C6">
        <w:rPr>
          <w:rFonts w:ascii="黑体" w:eastAsia="黑体" w:hAnsi="黑体" w:hint="eastAsia"/>
          <w:sz w:val="30"/>
          <w:szCs w:val="30"/>
        </w:rPr>
        <w:t>部门设置及岗位需求</w:t>
      </w:r>
    </w:p>
    <w:p w:rsidR="0038315A" w:rsidRPr="00A548E0" w:rsidRDefault="0038315A" w:rsidP="00A548E0">
      <w:pPr>
        <w:pStyle w:val="ListParagraph"/>
        <w:adjustRightInd w:val="0"/>
        <w:snapToGrid w:val="0"/>
        <w:spacing w:line="420" w:lineRule="exact"/>
        <w:ind w:left="720" w:firstLineChars="0" w:firstLine="0"/>
        <w:rPr>
          <w:rFonts w:ascii="仿宋" w:eastAsia="仿宋" w:hAnsi="仿宋"/>
          <w:sz w:val="28"/>
          <w:szCs w:val="28"/>
        </w:rPr>
      </w:pPr>
      <w:r w:rsidRPr="00A548E0">
        <w:rPr>
          <w:rFonts w:ascii="仿宋" w:eastAsia="仿宋" w:hAnsi="仿宋" w:hint="eastAsia"/>
          <w:sz w:val="28"/>
          <w:szCs w:val="28"/>
        </w:rPr>
        <w:t>省学联主席团在内部设置</w:t>
      </w:r>
      <w:r w:rsidRPr="00A548E0">
        <w:rPr>
          <w:rFonts w:ascii="仿宋" w:eastAsia="仿宋" w:hAnsi="仿宋"/>
          <w:sz w:val="28"/>
          <w:szCs w:val="28"/>
        </w:rPr>
        <w:t>5</w:t>
      </w:r>
      <w:r w:rsidRPr="00A548E0">
        <w:rPr>
          <w:rFonts w:ascii="仿宋" w:eastAsia="仿宋" w:hAnsi="仿宋" w:hint="eastAsia"/>
          <w:sz w:val="28"/>
          <w:szCs w:val="28"/>
        </w:rPr>
        <w:t>个职能部门，采用实体化运行方式：</w:t>
      </w:r>
    </w:p>
    <w:p w:rsidR="0038315A" w:rsidRPr="00A548E0" w:rsidRDefault="0038315A" w:rsidP="00A548E0">
      <w:pPr>
        <w:adjustRightInd w:val="0"/>
        <w:snapToGrid w:val="0"/>
        <w:spacing w:line="420" w:lineRule="exact"/>
        <w:rPr>
          <w:rFonts w:ascii="仿宋" w:eastAsia="仿宋" w:hAnsi="仿宋"/>
          <w:sz w:val="28"/>
          <w:szCs w:val="28"/>
        </w:rPr>
      </w:pPr>
      <w:r w:rsidRPr="00A548E0">
        <w:rPr>
          <w:rFonts w:ascii="仿宋" w:eastAsia="仿宋" w:hAnsi="仿宋" w:hint="eastAsia"/>
          <w:sz w:val="28"/>
          <w:szCs w:val="28"/>
        </w:rPr>
        <w:t>学联办公室、新媒体网络部、校园文化部、创业就业部、社团实践部。由省学联委员单位承担部门日常工作，面向委员单位选聘</w:t>
      </w:r>
      <w:r>
        <w:rPr>
          <w:rFonts w:ascii="仿宋" w:eastAsia="仿宋" w:hAnsi="仿宋" w:hint="eastAsia"/>
          <w:sz w:val="28"/>
          <w:szCs w:val="28"/>
        </w:rPr>
        <w:t>相关部门的部长及副部长</w:t>
      </w:r>
      <w:r w:rsidRPr="00A548E0">
        <w:rPr>
          <w:rFonts w:ascii="仿宋" w:eastAsia="仿宋" w:hAnsi="仿宋" w:hint="eastAsia"/>
          <w:sz w:val="28"/>
          <w:szCs w:val="28"/>
        </w:rPr>
        <w:t>。省学联主席团负责建立职能部门联席会议制度，定期召开工作例会。各学校可推荐优秀学生以到部门实习、工作的名义充实省学联秘书处工作。</w:t>
      </w:r>
    </w:p>
    <w:p w:rsidR="0038315A" w:rsidRPr="00A548E0" w:rsidRDefault="0038315A" w:rsidP="00A548E0">
      <w:pPr>
        <w:adjustRightInd w:val="0"/>
        <w:snapToGrid w:val="0"/>
        <w:spacing w:line="420" w:lineRule="exact"/>
        <w:rPr>
          <w:rFonts w:ascii="仿宋" w:eastAsia="仿宋" w:hAnsi="仿宋"/>
          <w:b/>
          <w:sz w:val="28"/>
          <w:szCs w:val="28"/>
        </w:rPr>
      </w:pPr>
      <w:r w:rsidRPr="00A548E0">
        <w:rPr>
          <w:rFonts w:ascii="仿宋" w:eastAsia="仿宋" w:hAnsi="仿宋"/>
          <w:sz w:val="28"/>
          <w:szCs w:val="28"/>
        </w:rPr>
        <w:t xml:space="preserve">     </w:t>
      </w:r>
      <w:r w:rsidRPr="00A548E0">
        <w:rPr>
          <w:rFonts w:ascii="仿宋" w:eastAsia="仿宋" w:hAnsi="仿宋" w:hint="eastAsia"/>
          <w:b/>
          <w:sz w:val="28"/>
          <w:szCs w:val="28"/>
        </w:rPr>
        <w:t>（一）学联办公室</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负责学联的组织建设、日常事务管理、会议筹备、文件的拟定和批复、各高校之间的沟通与联络、黑龙江学联规章制度的制定和完善，以及学生干部培训等工作，是省学联的综合办事机构。</w:t>
      </w:r>
    </w:p>
    <w:p w:rsidR="0038315A"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拟选拔学联办公室主任</w:t>
      </w:r>
      <w:r w:rsidRPr="00A548E0">
        <w:rPr>
          <w:rFonts w:ascii="仿宋" w:eastAsia="仿宋" w:hAnsi="仿宋"/>
          <w:sz w:val="28"/>
          <w:szCs w:val="28"/>
        </w:rPr>
        <w:t>1</w:t>
      </w:r>
      <w:r w:rsidRPr="00A548E0">
        <w:rPr>
          <w:rFonts w:ascii="仿宋" w:eastAsia="仿宋" w:hAnsi="仿宋" w:hint="eastAsia"/>
          <w:sz w:val="28"/>
          <w:szCs w:val="28"/>
        </w:rPr>
        <w:t>名，副主任</w:t>
      </w:r>
      <w:r w:rsidRPr="00A548E0">
        <w:rPr>
          <w:rFonts w:ascii="仿宋" w:eastAsia="仿宋" w:hAnsi="仿宋"/>
          <w:sz w:val="28"/>
          <w:szCs w:val="28"/>
        </w:rPr>
        <w:t>2</w:t>
      </w:r>
      <w:r w:rsidRPr="00A548E0">
        <w:rPr>
          <w:rFonts w:ascii="仿宋" w:eastAsia="仿宋" w:hAnsi="仿宋" w:hint="eastAsia"/>
          <w:sz w:val="28"/>
          <w:szCs w:val="28"/>
        </w:rPr>
        <w:t>名，要求有一定的信息整合分析能力，有一般应用文常识或公文写作经验，能够熟练使用常见办公软件</w:t>
      </w:r>
      <w:r w:rsidRPr="00A548E0">
        <w:rPr>
          <w:rFonts w:ascii="仿宋" w:eastAsia="仿宋" w:hAnsi="仿宋"/>
          <w:sz w:val="28"/>
          <w:szCs w:val="28"/>
        </w:rPr>
        <w:t>,</w:t>
      </w:r>
      <w:r w:rsidRPr="00A548E0">
        <w:rPr>
          <w:rFonts w:ascii="仿宋" w:eastAsia="仿宋" w:hAnsi="仿宋" w:hint="eastAsia"/>
          <w:sz w:val="28"/>
          <w:szCs w:val="28"/>
        </w:rPr>
        <w:t>有高校组织管理经验者为佳。</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（二）新媒体网络部</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负责微博、微信等新媒体平台的运营，管理新媒体运营团队，关注大中学生思想教育和学生群体中的舆论引导，充分联系各校园媒体，为广大学生提供一个广阔、便捷和开放的交流平台。</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拟选拔新媒体网络部部长</w:t>
      </w:r>
      <w:r w:rsidRPr="00A548E0">
        <w:rPr>
          <w:rFonts w:ascii="仿宋" w:eastAsia="仿宋" w:hAnsi="仿宋"/>
          <w:sz w:val="28"/>
          <w:szCs w:val="28"/>
        </w:rPr>
        <w:t>1</w:t>
      </w:r>
      <w:r w:rsidRPr="00A548E0">
        <w:rPr>
          <w:rFonts w:ascii="仿宋" w:eastAsia="仿宋" w:hAnsi="仿宋" w:hint="eastAsia"/>
          <w:sz w:val="28"/>
          <w:szCs w:val="28"/>
        </w:rPr>
        <w:t>名，副部长</w:t>
      </w:r>
      <w:r w:rsidRPr="00A548E0">
        <w:rPr>
          <w:rFonts w:ascii="仿宋" w:eastAsia="仿宋" w:hAnsi="仿宋"/>
          <w:sz w:val="28"/>
          <w:szCs w:val="28"/>
        </w:rPr>
        <w:t>1</w:t>
      </w:r>
      <w:r w:rsidRPr="00A548E0">
        <w:rPr>
          <w:rFonts w:ascii="仿宋" w:eastAsia="仿宋" w:hAnsi="仿宋" w:hint="eastAsia"/>
          <w:sz w:val="28"/>
          <w:szCs w:val="28"/>
        </w:rPr>
        <w:t>名，采编与技术支持若干，要求对于时政有较好的敏感度，具备新闻、信息搜集编辑能力，具有较强表达沟通能力、有图文视频处理能力以及新媒体平台运营管理经验者为佳。</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（三）校园文化部</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了解黑龙江各大高校的相关活动，并在此基础上搭建各类校园活动平台，丰富黑龙江在校大中学生的校园生活，融合活动信息与资源，促进各高校之间的沟通与交流。</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拟选拔校园文化部部长</w:t>
      </w:r>
      <w:r w:rsidRPr="00A548E0">
        <w:rPr>
          <w:rFonts w:ascii="仿宋" w:eastAsia="仿宋" w:hAnsi="仿宋"/>
          <w:sz w:val="28"/>
          <w:szCs w:val="28"/>
        </w:rPr>
        <w:t>1</w:t>
      </w:r>
      <w:r w:rsidRPr="00A548E0">
        <w:rPr>
          <w:rFonts w:ascii="仿宋" w:eastAsia="仿宋" w:hAnsi="仿宋" w:hint="eastAsia"/>
          <w:sz w:val="28"/>
          <w:szCs w:val="28"/>
        </w:rPr>
        <w:t>名，副部长</w:t>
      </w:r>
      <w:r w:rsidRPr="00A548E0">
        <w:rPr>
          <w:rFonts w:ascii="仿宋" w:eastAsia="仿宋" w:hAnsi="仿宋"/>
          <w:sz w:val="28"/>
          <w:szCs w:val="28"/>
        </w:rPr>
        <w:t>2</w:t>
      </w:r>
      <w:r w:rsidRPr="00A548E0">
        <w:rPr>
          <w:rFonts w:ascii="仿宋" w:eastAsia="仿宋" w:hAnsi="仿宋" w:hint="eastAsia"/>
          <w:sz w:val="28"/>
          <w:szCs w:val="28"/>
        </w:rPr>
        <w:t>名，要求热爱校园文化活动，有较强的活动设计和组织能力，富有创新精神，有组织校级及以上活动经验者为佳。</w:t>
      </w:r>
    </w:p>
    <w:p w:rsidR="0038315A" w:rsidRPr="00A548E0" w:rsidRDefault="0038315A" w:rsidP="00A548E0">
      <w:pPr>
        <w:adjustRightInd w:val="0"/>
        <w:snapToGrid w:val="0"/>
        <w:spacing w:line="420" w:lineRule="exact"/>
        <w:rPr>
          <w:rFonts w:ascii="仿宋" w:eastAsia="仿宋" w:hAnsi="仿宋"/>
          <w:b/>
          <w:sz w:val="28"/>
          <w:szCs w:val="28"/>
        </w:rPr>
      </w:pPr>
      <w:r w:rsidRPr="00A548E0">
        <w:rPr>
          <w:rFonts w:ascii="仿宋" w:eastAsia="仿宋" w:hAnsi="仿宋"/>
          <w:b/>
          <w:sz w:val="28"/>
          <w:szCs w:val="28"/>
        </w:rPr>
        <w:t xml:space="preserve">   </w:t>
      </w:r>
      <w:r w:rsidRPr="00A548E0">
        <w:rPr>
          <w:rFonts w:ascii="仿宋" w:eastAsia="仿宋" w:hAnsi="仿宋" w:hint="eastAsia"/>
          <w:b/>
          <w:sz w:val="28"/>
          <w:szCs w:val="28"/>
        </w:rPr>
        <w:t>（四）创业就业部</w:t>
      </w:r>
    </w:p>
    <w:p w:rsidR="0038315A" w:rsidRPr="00A548E0" w:rsidRDefault="0038315A" w:rsidP="00A548E0">
      <w:pPr>
        <w:adjustRightInd w:val="0"/>
        <w:snapToGrid w:val="0"/>
        <w:spacing w:line="420" w:lineRule="exact"/>
        <w:ind w:firstLine="540"/>
        <w:rPr>
          <w:rFonts w:ascii="仿宋" w:eastAsia="仿宋" w:hAnsi="仿宋"/>
          <w:sz w:val="28"/>
          <w:szCs w:val="28"/>
        </w:rPr>
      </w:pPr>
      <w:r w:rsidRPr="00A548E0">
        <w:rPr>
          <w:rFonts w:ascii="仿宋" w:eastAsia="仿宋" w:hAnsi="仿宋" w:hint="eastAsia"/>
          <w:bCs/>
          <w:sz w:val="28"/>
          <w:szCs w:val="28"/>
        </w:rPr>
        <w:t>为黑龙江大学生搭建各类创业就业平台，对接创业、就业信息与资源，组织创新创业活动、</w:t>
      </w:r>
      <w:r w:rsidRPr="00A548E0">
        <w:rPr>
          <w:rFonts w:ascii="仿宋" w:eastAsia="仿宋" w:hAnsi="仿宋" w:hint="eastAsia"/>
          <w:sz w:val="28"/>
          <w:szCs w:val="28"/>
        </w:rPr>
        <w:t>启发大学生创业意愿，切实解决大学生创新创业工作中的问题。</w:t>
      </w:r>
    </w:p>
    <w:p w:rsidR="0038315A" w:rsidRPr="00A548E0" w:rsidRDefault="0038315A" w:rsidP="00A548E0">
      <w:pPr>
        <w:adjustRightInd w:val="0"/>
        <w:snapToGrid w:val="0"/>
        <w:spacing w:line="420" w:lineRule="exact"/>
        <w:ind w:firstLine="540"/>
        <w:rPr>
          <w:rFonts w:ascii="仿宋" w:eastAsia="仿宋" w:hAnsi="仿宋"/>
          <w:b/>
          <w:sz w:val="28"/>
          <w:szCs w:val="28"/>
        </w:rPr>
      </w:pPr>
      <w:r w:rsidRPr="00A548E0">
        <w:rPr>
          <w:rFonts w:ascii="仿宋" w:eastAsia="仿宋" w:hAnsi="仿宋" w:hint="eastAsia"/>
          <w:sz w:val="28"/>
          <w:szCs w:val="28"/>
        </w:rPr>
        <w:t>拟选拔创业就业部部长</w:t>
      </w:r>
      <w:r w:rsidRPr="00A548E0">
        <w:rPr>
          <w:rFonts w:ascii="仿宋" w:eastAsia="仿宋" w:hAnsi="仿宋"/>
          <w:sz w:val="28"/>
          <w:szCs w:val="28"/>
        </w:rPr>
        <w:t>1</w:t>
      </w:r>
      <w:r w:rsidRPr="00A548E0">
        <w:rPr>
          <w:rFonts w:ascii="仿宋" w:eastAsia="仿宋" w:hAnsi="仿宋" w:hint="eastAsia"/>
          <w:sz w:val="28"/>
          <w:szCs w:val="28"/>
        </w:rPr>
        <w:t>名，副部长</w:t>
      </w:r>
      <w:r w:rsidRPr="00A548E0">
        <w:rPr>
          <w:rFonts w:ascii="仿宋" w:eastAsia="仿宋" w:hAnsi="仿宋"/>
          <w:sz w:val="28"/>
          <w:szCs w:val="28"/>
        </w:rPr>
        <w:t>2</w:t>
      </w:r>
      <w:r w:rsidRPr="00A548E0">
        <w:rPr>
          <w:rFonts w:ascii="仿宋" w:eastAsia="仿宋" w:hAnsi="仿宋" w:hint="eastAsia"/>
          <w:sz w:val="28"/>
          <w:szCs w:val="28"/>
        </w:rPr>
        <w:t>名，要求热爱创新创业，对创新创业有较强的敏感度，具备较强的表达沟通能力，对市场有一定了解，有创业经验者为佳。</w:t>
      </w:r>
    </w:p>
    <w:p w:rsidR="0038315A" w:rsidRPr="00A548E0" w:rsidRDefault="0038315A" w:rsidP="00A548E0">
      <w:pPr>
        <w:adjustRightInd w:val="0"/>
        <w:snapToGrid w:val="0"/>
        <w:spacing w:line="420" w:lineRule="exact"/>
        <w:rPr>
          <w:rFonts w:ascii="仿宋" w:eastAsia="仿宋" w:hAnsi="仿宋"/>
          <w:b/>
          <w:sz w:val="28"/>
          <w:szCs w:val="28"/>
        </w:rPr>
      </w:pPr>
      <w:r w:rsidRPr="00A548E0">
        <w:rPr>
          <w:rFonts w:ascii="仿宋" w:eastAsia="仿宋" w:hAnsi="仿宋"/>
          <w:b/>
          <w:sz w:val="28"/>
          <w:szCs w:val="28"/>
        </w:rPr>
        <w:t xml:space="preserve">   </w:t>
      </w:r>
      <w:r w:rsidRPr="00A548E0">
        <w:rPr>
          <w:rFonts w:ascii="仿宋" w:eastAsia="仿宋" w:hAnsi="仿宋" w:hint="eastAsia"/>
          <w:b/>
          <w:sz w:val="28"/>
          <w:szCs w:val="28"/>
        </w:rPr>
        <w:t>（五）社团实践部</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与各级学联、学生会组织配合，指导各学校学生社团开展活动，为广大学生搭建丰富的社团实践活动平台，营造良好的校园实践氛围，增进大学生社团文化、社会实践交流，提升大学生综合能力，促进各高校之间的沟通与互动。</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拟选拔社团实践部部长</w:t>
      </w:r>
      <w:r w:rsidRPr="00A548E0">
        <w:rPr>
          <w:rFonts w:ascii="仿宋" w:eastAsia="仿宋" w:hAnsi="仿宋"/>
          <w:sz w:val="28"/>
          <w:szCs w:val="28"/>
        </w:rPr>
        <w:t>1</w:t>
      </w:r>
      <w:r w:rsidRPr="00A548E0">
        <w:rPr>
          <w:rFonts w:ascii="仿宋" w:eastAsia="仿宋" w:hAnsi="仿宋" w:hint="eastAsia"/>
          <w:sz w:val="28"/>
          <w:szCs w:val="28"/>
        </w:rPr>
        <w:t>名，副部长</w:t>
      </w:r>
      <w:r w:rsidRPr="00A548E0">
        <w:rPr>
          <w:rFonts w:ascii="仿宋" w:eastAsia="仿宋" w:hAnsi="仿宋"/>
          <w:sz w:val="28"/>
          <w:szCs w:val="28"/>
        </w:rPr>
        <w:t>2</w:t>
      </w:r>
      <w:r w:rsidRPr="00A548E0">
        <w:rPr>
          <w:rFonts w:ascii="仿宋" w:eastAsia="仿宋" w:hAnsi="仿宋" w:hint="eastAsia"/>
          <w:sz w:val="28"/>
          <w:szCs w:val="28"/>
        </w:rPr>
        <w:t>名，要求热爱社团实践活动，有较强的活动设计、组织能力以及表达沟通能力，有组织校级及以上活动经验者为佳。</w:t>
      </w:r>
    </w:p>
    <w:p w:rsidR="0038315A" w:rsidRPr="004814C6" w:rsidRDefault="0038315A" w:rsidP="00A548E0">
      <w:pPr>
        <w:pStyle w:val="ListParagraph"/>
        <w:numPr>
          <w:ilvl w:val="0"/>
          <w:numId w:val="1"/>
        </w:numPr>
        <w:adjustRightInd w:val="0"/>
        <w:snapToGrid w:val="0"/>
        <w:spacing w:line="420" w:lineRule="exact"/>
        <w:ind w:firstLineChars="0"/>
        <w:rPr>
          <w:rFonts w:ascii="黑体" w:eastAsia="黑体" w:hAnsi="黑体"/>
          <w:sz w:val="30"/>
          <w:szCs w:val="30"/>
        </w:rPr>
      </w:pPr>
      <w:r w:rsidRPr="004814C6">
        <w:rPr>
          <w:rFonts w:ascii="黑体" w:eastAsia="黑体" w:hAnsi="黑体" w:hint="eastAsia"/>
          <w:sz w:val="30"/>
          <w:szCs w:val="30"/>
        </w:rPr>
        <w:t>候选人条件</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省学联主席团设置的五个职能部门，面向委员单位公开选拔，需具备以下条件：</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1</w:t>
      </w:r>
      <w:r w:rsidRPr="00A548E0">
        <w:rPr>
          <w:rFonts w:ascii="仿宋" w:eastAsia="仿宋" w:hAnsi="仿宋" w:hint="eastAsia"/>
          <w:sz w:val="28"/>
          <w:szCs w:val="28"/>
        </w:rPr>
        <w:t>、政治立场坚定，政治素养过硬，思想品德高尚，自觉遵守法律法规；</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2</w:t>
      </w:r>
      <w:r w:rsidRPr="00A548E0">
        <w:rPr>
          <w:rFonts w:ascii="仿宋" w:eastAsia="仿宋" w:hAnsi="仿宋" w:hint="eastAsia"/>
          <w:sz w:val="28"/>
          <w:szCs w:val="28"/>
        </w:rPr>
        <w:t>、熟悉和掌握学生工作的原则和规律，具有强烈的服务意识和责任心，自觉坚持民主集中制，作风正派，在同学中具有较高威信和影响力；</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3</w:t>
      </w:r>
      <w:r w:rsidRPr="00A548E0">
        <w:rPr>
          <w:rFonts w:ascii="仿宋" w:eastAsia="仿宋" w:hAnsi="仿宋" w:hint="eastAsia"/>
          <w:sz w:val="28"/>
          <w:szCs w:val="28"/>
        </w:rPr>
        <w:t>、具备扎实的专业基础与合理的知识结构，有较强的学习能力，成绩优秀，无考试作弊、挂科等情况；</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4</w:t>
      </w:r>
      <w:r w:rsidRPr="00A548E0">
        <w:rPr>
          <w:rFonts w:ascii="仿宋" w:eastAsia="仿宋" w:hAnsi="仿宋" w:hint="eastAsia"/>
          <w:sz w:val="28"/>
          <w:szCs w:val="28"/>
        </w:rPr>
        <w:t>、综合素质高，有团结协作精神，有较强的社会实践能力、语言文字表达能力、统筹组织能力和沟通协调能力；</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5</w:t>
      </w:r>
      <w:r w:rsidRPr="00A548E0">
        <w:rPr>
          <w:rFonts w:ascii="仿宋" w:eastAsia="仿宋" w:hAnsi="仿宋" w:hint="eastAsia"/>
          <w:sz w:val="28"/>
          <w:szCs w:val="28"/>
        </w:rPr>
        <w:t>、参选人员须有</w:t>
      </w:r>
      <w:r w:rsidRPr="00A548E0">
        <w:rPr>
          <w:rFonts w:ascii="仿宋" w:eastAsia="仿宋" w:hAnsi="仿宋"/>
          <w:sz w:val="28"/>
          <w:szCs w:val="28"/>
        </w:rPr>
        <w:t>1</w:t>
      </w:r>
      <w:r w:rsidRPr="00A548E0">
        <w:rPr>
          <w:rFonts w:ascii="仿宋" w:eastAsia="仿宋" w:hAnsi="仿宋" w:hint="eastAsia"/>
          <w:sz w:val="28"/>
          <w:szCs w:val="28"/>
        </w:rPr>
        <w:t>年以上大学学生干部工作经历，且在大学期间具备以下条件之一：</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w:t>
      </w:r>
      <w:r w:rsidRPr="00A548E0">
        <w:rPr>
          <w:rFonts w:ascii="仿宋" w:eastAsia="仿宋" w:hAnsi="仿宋"/>
          <w:sz w:val="28"/>
          <w:szCs w:val="28"/>
        </w:rPr>
        <w:t>1</w:t>
      </w:r>
      <w:r w:rsidRPr="00A548E0">
        <w:rPr>
          <w:rFonts w:ascii="仿宋" w:eastAsia="仿宋" w:hAnsi="仿宋" w:hint="eastAsia"/>
          <w:sz w:val="28"/>
          <w:szCs w:val="28"/>
        </w:rPr>
        <w:t>）曾任或现任校级学生会、研究生会部长及以上职务；</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w:t>
      </w:r>
      <w:r w:rsidRPr="00A548E0">
        <w:rPr>
          <w:rFonts w:ascii="仿宋" w:eastAsia="仿宋" w:hAnsi="仿宋"/>
          <w:sz w:val="28"/>
          <w:szCs w:val="28"/>
        </w:rPr>
        <w:t>2</w:t>
      </w:r>
      <w:r w:rsidRPr="00A548E0">
        <w:rPr>
          <w:rFonts w:ascii="仿宋" w:eastAsia="仿宋" w:hAnsi="仿宋" w:hint="eastAsia"/>
          <w:sz w:val="28"/>
          <w:szCs w:val="28"/>
        </w:rPr>
        <w:t>）曾任或现任校级学生社团主要负责人；</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w:t>
      </w:r>
      <w:r w:rsidRPr="00A548E0">
        <w:rPr>
          <w:rFonts w:ascii="仿宋" w:eastAsia="仿宋" w:hAnsi="仿宋"/>
          <w:sz w:val="28"/>
          <w:szCs w:val="28"/>
        </w:rPr>
        <w:t>3</w:t>
      </w:r>
      <w:r w:rsidRPr="00A548E0">
        <w:rPr>
          <w:rFonts w:ascii="仿宋" w:eastAsia="仿宋" w:hAnsi="仿宋" w:hint="eastAsia"/>
          <w:sz w:val="28"/>
          <w:szCs w:val="28"/>
        </w:rPr>
        <w:t>）曾任或现任院系学生会主席团成员或院系团委学生主要负责人；</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w:t>
      </w:r>
      <w:r w:rsidRPr="00A548E0">
        <w:rPr>
          <w:rFonts w:ascii="仿宋" w:eastAsia="仿宋" w:hAnsi="仿宋"/>
          <w:sz w:val="28"/>
          <w:szCs w:val="28"/>
        </w:rPr>
        <w:t>4</w:t>
      </w:r>
      <w:r w:rsidRPr="00A548E0">
        <w:rPr>
          <w:rFonts w:ascii="仿宋" w:eastAsia="仿宋" w:hAnsi="仿宋" w:hint="eastAsia"/>
          <w:sz w:val="28"/>
          <w:szCs w:val="28"/>
        </w:rPr>
        <w:t>）校级及以上优秀共青团员、优秀团干、优秀学生干部称号获得者；</w:t>
      </w:r>
    </w:p>
    <w:p w:rsidR="0038315A" w:rsidRPr="004814C6" w:rsidRDefault="0038315A" w:rsidP="00A548E0">
      <w:pPr>
        <w:pStyle w:val="ListParagraph"/>
        <w:numPr>
          <w:ilvl w:val="0"/>
          <w:numId w:val="1"/>
        </w:numPr>
        <w:adjustRightInd w:val="0"/>
        <w:snapToGrid w:val="0"/>
        <w:spacing w:line="420" w:lineRule="exact"/>
        <w:ind w:firstLineChars="0"/>
        <w:rPr>
          <w:rFonts w:ascii="黑体" w:eastAsia="黑体" w:hAnsi="黑体"/>
          <w:sz w:val="30"/>
          <w:szCs w:val="30"/>
        </w:rPr>
      </w:pPr>
      <w:r w:rsidRPr="004814C6">
        <w:rPr>
          <w:rFonts w:ascii="黑体" w:eastAsia="黑体" w:hAnsi="黑体" w:hint="eastAsia"/>
          <w:sz w:val="30"/>
          <w:szCs w:val="30"/>
        </w:rPr>
        <w:t>选拔程序</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遴选程序包括组织报名、资格审查与考核、试用期与任命等。</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（一）组织报名</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1</w:t>
      </w:r>
      <w:r w:rsidRPr="00A548E0">
        <w:rPr>
          <w:rFonts w:ascii="仿宋" w:eastAsia="仿宋" w:hAnsi="仿宋" w:hint="eastAsia"/>
          <w:sz w:val="28"/>
          <w:szCs w:val="28"/>
        </w:rPr>
        <w:t>、高校推荐。各高校团委可针对学联秘书处职能部门充分酝酿推荐最多</w:t>
      </w:r>
      <w:r w:rsidRPr="00A548E0">
        <w:rPr>
          <w:rFonts w:ascii="仿宋" w:eastAsia="仿宋" w:hAnsi="仿宋"/>
          <w:sz w:val="28"/>
          <w:szCs w:val="28"/>
        </w:rPr>
        <w:t>2</w:t>
      </w:r>
      <w:r w:rsidRPr="00A548E0">
        <w:rPr>
          <w:rFonts w:ascii="仿宋" w:eastAsia="仿宋" w:hAnsi="仿宋" w:hint="eastAsia"/>
          <w:sz w:val="28"/>
          <w:szCs w:val="28"/>
        </w:rPr>
        <w:t>名优秀学生干部候选人，填写候选人推荐表（见附件），并提供</w:t>
      </w:r>
      <w:r w:rsidRPr="00A548E0">
        <w:rPr>
          <w:rFonts w:ascii="仿宋" w:eastAsia="仿宋" w:hAnsi="仿宋"/>
          <w:sz w:val="28"/>
          <w:szCs w:val="28"/>
        </w:rPr>
        <w:t>1000</w:t>
      </w:r>
      <w:r w:rsidRPr="00A548E0">
        <w:rPr>
          <w:rFonts w:ascii="仿宋" w:eastAsia="仿宋" w:hAnsi="仿宋" w:hint="eastAsia"/>
          <w:sz w:val="28"/>
          <w:szCs w:val="28"/>
        </w:rPr>
        <w:t>字左右个人事迹材料一份和日常生活照片</w:t>
      </w:r>
      <w:r w:rsidRPr="00A548E0">
        <w:rPr>
          <w:rFonts w:ascii="仿宋" w:eastAsia="仿宋" w:hAnsi="仿宋"/>
          <w:sz w:val="28"/>
          <w:szCs w:val="28"/>
        </w:rPr>
        <w:t>1</w:t>
      </w:r>
      <w:r w:rsidRPr="00A548E0">
        <w:rPr>
          <w:rFonts w:ascii="仿宋" w:eastAsia="仿宋" w:hAnsi="仿宋" w:hint="eastAsia"/>
          <w:sz w:val="28"/>
          <w:szCs w:val="28"/>
        </w:rPr>
        <w:t>张。于</w:t>
      </w:r>
      <w:r w:rsidRPr="00A548E0">
        <w:rPr>
          <w:rFonts w:ascii="仿宋" w:eastAsia="仿宋" w:hAnsi="仿宋"/>
          <w:sz w:val="28"/>
          <w:szCs w:val="28"/>
        </w:rPr>
        <w:t>9</w:t>
      </w:r>
      <w:r w:rsidRPr="00A548E0">
        <w:rPr>
          <w:rFonts w:ascii="仿宋" w:eastAsia="仿宋" w:hAnsi="仿宋" w:hint="eastAsia"/>
          <w:sz w:val="28"/>
          <w:szCs w:val="28"/>
        </w:rPr>
        <w:t>月</w:t>
      </w:r>
      <w:r w:rsidRPr="00A548E0">
        <w:rPr>
          <w:rFonts w:ascii="仿宋" w:eastAsia="仿宋" w:hAnsi="仿宋"/>
          <w:sz w:val="28"/>
          <w:szCs w:val="28"/>
        </w:rPr>
        <w:t>2</w:t>
      </w:r>
      <w:r>
        <w:rPr>
          <w:rFonts w:ascii="仿宋" w:eastAsia="仿宋" w:hAnsi="仿宋"/>
          <w:sz w:val="28"/>
          <w:szCs w:val="28"/>
        </w:rPr>
        <w:t>5</w:t>
      </w:r>
      <w:r w:rsidRPr="00A548E0">
        <w:rPr>
          <w:rFonts w:ascii="仿宋" w:eastAsia="仿宋" w:hAnsi="仿宋" w:hint="eastAsia"/>
          <w:sz w:val="28"/>
          <w:szCs w:val="28"/>
        </w:rPr>
        <w:t>日前，将相关纸质材料一式两份寄送团省委学校部（电子版同时发送至省学联秘书处邮箱</w:t>
      </w:r>
      <w:r w:rsidRPr="00A548E0">
        <w:rPr>
          <w:rFonts w:ascii="仿宋" w:eastAsia="仿宋" w:hAnsi="仿宋"/>
          <w:sz w:val="28"/>
          <w:szCs w:val="28"/>
        </w:rPr>
        <w:t>hlxuexiaobu@163.com</w:t>
      </w:r>
      <w:r w:rsidRPr="00A548E0">
        <w:rPr>
          <w:rFonts w:ascii="仿宋" w:eastAsia="仿宋" w:hAnsi="仿宋" w:hint="eastAsia"/>
          <w:sz w:val="28"/>
          <w:szCs w:val="28"/>
        </w:rPr>
        <w:t>）。</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2</w:t>
      </w:r>
      <w:r w:rsidRPr="00A548E0">
        <w:rPr>
          <w:rFonts w:ascii="仿宋" w:eastAsia="仿宋" w:hAnsi="仿宋" w:hint="eastAsia"/>
          <w:sz w:val="28"/>
          <w:szCs w:val="28"/>
        </w:rPr>
        <w:t>、学生自荐。符合资格学生可自荐报名，所需材料同高校推荐，个人事迹材料中应突显岗位认识及个人优势。</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（二）资格审查与考核</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省学联秘书处将对各高校提交上来的参选人进行书面审查，择优进入考核环节。考核分为笔试与面试，主要测试候选人与学联工作岗位相关的知识、语言表达能力以及对学生工作了解情况等。最终省学联秘书处将根据笔试、面试成绩择优录取。</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（三）试用期与任命</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要求候选人积极参加学联工作，遵守学联的各项制度章程，没有出现重大过失者可担任学联部门职务。在试用期过程中，省学联秘书处将根据考核期的综合表现以及在校的课程安排等，确定省学联办公室、新媒体网络部以及校园文化部、创业就业部、社团实践部的任职人员。任职名单报省学联秘书处审议通过后，下发任命通知。</w:t>
      </w:r>
    </w:p>
    <w:p w:rsidR="0038315A" w:rsidRPr="004814C6" w:rsidRDefault="0038315A" w:rsidP="00A548E0">
      <w:pPr>
        <w:pStyle w:val="ListParagraph"/>
        <w:numPr>
          <w:ilvl w:val="0"/>
          <w:numId w:val="1"/>
        </w:numPr>
        <w:adjustRightInd w:val="0"/>
        <w:snapToGrid w:val="0"/>
        <w:spacing w:line="420" w:lineRule="exact"/>
        <w:ind w:firstLineChars="0"/>
        <w:rPr>
          <w:rFonts w:ascii="黑体" w:eastAsia="黑体" w:hAnsi="黑体"/>
          <w:sz w:val="30"/>
          <w:szCs w:val="30"/>
        </w:rPr>
      </w:pPr>
      <w:r w:rsidRPr="004814C6">
        <w:rPr>
          <w:rFonts w:ascii="黑体" w:eastAsia="黑体" w:hAnsi="黑体" w:hint="eastAsia"/>
          <w:sz w:val="30"/>
          <w:szCs w:val="30"/>
        </w:rPr>
        <w:t>有关要求</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（一）职务任期</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省学联部门干部要遵守全国学联章程要求，按照规定积极参与省学联的各项工作，切实履行职责。省学联办公室、新媒体网络部、校园文化部、创业就业部、社团实践部相关负责人任期为一个学期，任期结束后进行考核，根据表现确定是否留用并给与任职证明。在任期内有突出表现并得到省学联秘书处高度认可者，在接下来的学联工作中有申请省学联执行主席职位的资格。</w:t>
      </w:r>
    </w:p>
    <w:p w:rsidR="0038315A" w:rsidRPr="00A548E0" w:rsidRDefault="0038315A" w:rsidP="0001623C">
      <w:pPr>
        <w:adjustRightInd w:val="0"/>
        <w:snapToGrid w:val="0"/>
        <w:spacing w:line="420" w:lineRule="exact"/>
        <w:ind w:firstLineChars="200" w:firstLine="31680"/>
        <w:rPr>
          <w:rFonts w:ascii="仿宋" w:eastAsia="仿宋" w:hAnsi="仿宋"/>
          <w:b/>
          <w:sz w:val="28"/>
          <w:szCs w:val="28"/>
        </w:rPr>
      </w:pPr>
      <w:r w:rsidRPr="00A548E0">
        <w:rPr>
          <w:rFonts w:ascii="仿宋" w:eastAsia="仿宋" w:hAnsi="仿宋" w:hint="eastAsia"/>
          <w:b/>
          <w:sz w:val="28"/>
          <w:szCs w:val="28"/>
        </w:rPr>
        <w:t>（二）纪律与处分</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黑龙江省学联各职能部门负责人实习期与任职期间出现违纪行为的，黑龙江省学联秘书处有权视情节严重程度对当事人进行解聘或通报批评。</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未尽事宜请与</w:t>
      </w:r>
      <w:r>
        <w:rPr>
          <w:rFonts w:ascii="仿宋" w:eastAsia="仿宋" w:hAnsi="仿宋" w:hint="eastAsia"/>
          <w:sz w:val="28"/>
          <w:szCs w:val="28"/>
        </w:rPr>
        <w:t>省学联秘书处</w:t>
      </w:r>
      <w:r w:rsidRPr="00A548E0">
        <w:rPr>
          <w:rFonts w:ascii="仿宋" w:eastAsia="仿宋" w:hAnsi="仿宋" w:hint="eastAsia"/>
          <w:sz w:val="28"/>
          <w:szCs w:val="28"/>
        </w:rPr>
        <w:t>联系。</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通讯地址：</w:t>
      </w:r>
      <w:r w:rsidRPr="00A548E0">
        <w:rPr>
          <w:rFonts w:ascii="仿宋" w:eastAsia="仿宋" w:hAnsi="仿宋"/>
          <w:sz w:val="28"/>
          <w:szCs w:val="28"/>
        </w:rPr>
        <w:t xml:space="preserve"> </w:t>
      </w:r>
      <w:r w:rsidRPr="00A548E0">
        <w:rPr>
          <w:rFonts w:ascii="仿宋" w:eastAsia="仿宋" w:hAnsi="仿宋" w:hint="eastAsia"/>
          <w:sz w:val="28"/>
          <w:szCs w:val="28"/>
        </w:rPr>
        <w:t>哈尔滨市南岗区阿什河街</w:t>
      </w:r>
      <w:r w:rsidRPr="00A548E0">
        <w:rPr>
          <w:rFonts w:ascii="仿宋" w:eastAsia="仿宋" w:hAnsi="仿宋"/>
          <w:sz w:val="28"/>
          <w:szCs w:val="28"/>
        </w:rPr>
        <w:t>9</w:t>
      </w:r>
      <w:r w:rsidRPr="00A548E0">
        <w:rPr>
          <w:rFonts w:ascii="仿宋" w:eastAsia="仿宋" w:hAnsi="仿宋" w:hint="eastAsia"/>
          <w:sz w:val="28"/>
          <w:szCs w:val="28"/>
        </w:rPr>
        <w:t>号</w:t>
      </w:r>
      <w:r w:rsidRPr="00A548E0">
        <w:rPr>
          <w:rFonts w:ascii="仿宋" w:eastAsia="仿宋" w:hAnsi="仿宋"/>
          <w:sz w:val="28"/>
          <w:szCs w:val="28"/>
        </w:rPr>
        <w:t xml:space="preserve">  </w:t>
      </w:r>
      <w:r w:rsidRPr="00A548E0">
        <w:rPr>
          <w:rFonts w:ascii="仿宋" w:eastAsia="仿宋" w:hAnsi="仿宋" w:hint="eastAsia"/>
          <w:sz w:val="28"/>
          <w:szCs w:val="28"/>
        </w:rPr>
        <w:t>邮编：</w:t>
      </w:r>
      <w:r w:rsidRPr="00A548E0">
        <w:rPr>
          <w:rFonts w:ascii="仿宋" w:eastAsia="仿宋" w:hAnsi="仿宋"/>
          <w:sz w:val="28"/>
          <w:szCs w:val="28"/>
        </w:rPr>
        <w:t>150001</w:t>
      </w:r>
    </w:p>
    <w:p w:rsidR="0038315A" w:rsidRPr="00A548E0" w:rsidRDefault="0038315A" w:rsidP="00180778">
      <w:pPr>
        <w:adjustRightInd w:val="0"/>
        <w:snapToGrid w:val="0"/>
        <w:spacing w:line="420" w:lineRule="exact"/>
        <w:ind w:firstLineChars="200" w:firstLine="31680"/>
        <w:rPr>
          <w:rFonts w:ascii="仿宋" w:eastAsia="仿宋" w:hAnsi="仿宋"/>
          <w:sz w:val="28"/>
          <w:szCs w:val="28"/>
        </w:rPr>
      </w:pPr>
      <w:bookmarkStart w:id="0" w:name="_GoBack"/>
      <w:r w:rsidRPr="00A548E0">
        <w:rPr>
          <w:rFonts w:ascii="仿宋" w:eastAsia="仿宋" w:hAnsi="仿宋" w:hint="eastAsia"/>
          <w:sz w:val="28"/>
          <w:szCs w:val="28"/>
        </w:rPr>
        <w:t>联</w:t>
      </w:r>
      <w:r w:rsidRPr="00A548E0">
        <w:rPr>
          <w:rFonts w:ascii="仿宋" w:eastAsia="仿宋" w:hAnsi="仿宋"/>
          <w:sz w:val="28"/>
          <w:szCs w:val="28"/>
        </w:rPr>
        <w:t xml:space="preserve"> </w:t>
      </w:r>
      <w:r w:rsidRPr="00A548E0">
        <w:rPr>
          <w:rFonts w:ascii="仿宋" w:eastAsia="仿宋" w:hAnsi="仿宋" w:hint="eastAsia"/>
          <w:sz w:val="28"/>
          <w:szCs w:val="28"/>
        </w:rPr>
        <w:t>系</w:t>
      </w:r>
      <w:r w:rsidRPr="00A548E0">
        <w:rPr>
          <w:rFonts w:ascii="仿宋" w:eastAsia="仿宋" w:hAnsi="仿宋"/>
          <w:sz w:val="28"/>
          <w:szCs w:val="28"/>
        </w:rPr>
        <w:t xml:space="preserve"> </w:t>
      </w:r>
      <w:r w:rsidRPr="00A548E0">
        <w:rPr>
          <w:rFonts w:ascii="仿宋" w:eastAsia="仿宋" w:hAnsi="仿宋" w:hint="eastAsia"/>
          <w:sz w:val="28"/>
          <w:szCs w:val="28"/>
        </w:rPr>
        <w:t>人：</w:t>
      </w:r>
      <w:r>
        <w:rPr>
          <w:rFonts w:ascii="仿宋" w:eastAsia="仿宋" w:hAnsi="仿宋"/>
          <w:sz w:val="28"/>
          <w:szCs w:val="28"/>
        </w:rPr>
        <w:t xml:space="preserve"> </w:t>
      </w:r>
      <w:r>
        <w:rPr>
          <w:rFonts w:ascii="仿宋" w:eastAsia="仿宋" w:hAnsi="仿宋" w:hint="eastAsia"/>
          <w:sz w:val="28"/>
          <w:szCs w:val="28"/>
        </w:rPr>
        <w:t>王永魁、聂宝琦</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联系电话：</w:t>
      </w:r>
      <w:r w:rsidRPr="00A548E0">
        <w:rPr>
          <w:rFonts w:ascii="仿宋" w:eastAsia="仿宋" w:hAnsi="仿宋"/>
          <w:sz w:val="28"/>
          <w:szCs w:val="28"/>
        </w:rPr>
        <w:t xml:space="preserve"> 0451</w:t>
      </w:r>
      <w:r>
        <w:rPr>
          <w:rFonts w:ascii="仿宋" w:eastAsia="仿宋" w:hAnsi="仿宋"/>
          <w:sz w:val="28"/>
          <w:szCs w:val="28"/>
        </w:rPr>
        <w:t>-</w:t>
      </w:r>
      <w:r w:rsidRPr="00A548E0">
        <w:rPr>
          <w:rFonts w:ascii="仿宋" w:eastAsia="仿宋" w:hAnsi="仿宋"/>
          <w:sz w:val="28"/>
          <w:szCs w:val="28"/>
        </w:rPr>
        <w:t>53642977</w:t>
      </w:r>
    </w:p>
    <w:p w:rsidR="0038315A" w:rsidRPr="00A548E0" w:rsidRDefault="0038315A" w:rsidP="00180778">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电子信箱</w:t>
      </w:r>
      <w:r w:rsidRPr="00A548E0">
        <w:rPr>
          <w:rFonts w:ascii="仿宋" w:eastAsia="仿宋" w:hAnsi="仿宋"/>
          <w:sz w:val="28"/>
          <w:szCs w:val="28"/>
        </w:rPr>
        <w:t>:  hlxuexiaobu@163.com</w:t>
      </w:r>
    </w:p>
    <w:bookmarkEnd w:id="0"/>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hint="eastAsia"/>
          <w:sz w:val="28"/>
          <w:szCs w:val="28"/>
        </w:rPr>
        <w:t>附</w:t>
      </w:r>
      <w:r w:rsidRPr="00A548E0">
        <w:rPr>
          <w:rFonts w:ascii="仿宋" w:eastAsia="仿宋" w:hAnsi="仿宋"/>
          <w:sz w:val="28"/>
          <w:szCs w:val="28"/>
        </w:rPr>
        <w:t xml:space="preserve">    </w:t>
      </w:r>
      <w:r w:rsidRPr="00A548E0">
        <w:rPr>
          <w:rFonts w:ascii="仿宋" w:eastAsia="仿宋" w:hAnsi="仿宋" w:hint="eastAsia"/>
          <w:sz w:val="28"/>
          <w:szCs w:val="28"/>
        </w:rPr>
        <w:t>件：</w:t>
      </w:r>
      <w:r w:rsidRPr="00A548E0">
        <w:rPr>
          <w:rFonts w:ascii="仿宋" w:eastAsia="仿宋" w:hAnsi="仿宋"/>
          <w:sz w:val="28"/>
          <w:szCs w:val="28"/>
        </w:rPr>
        <w:t xml:space="preserve"> </w:t>
      </w:r>
      <w:r w:rsidRPr="00A548E0">
        <w:rPr>
          <w:rFonts w:ascii="仿宋" w:eastAsia="仿宋" w:hAnsi="仿宋" w:hint="eastAsia"/>
          <w:sz w:val="28"/>
          <w:szCs w:val="28"/>
        </w:rPr>
        <w:t>黑龙江省学生联合会学生干部推荐表</w:t>
      </w:r>
      <w:r w:rsidRPr="00A548E0">
        <w:rPr>
          <w:rFonts w:ascii="仿宋" w:eastAsia="仿宋" w:hAnsi="仿宋"/>
          <w:sz w:val="28"/>
          <w:szCs w:val="28"/>
        </w:rPr>
        <w:t xml:space="preserve"> </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 xml:space="preserve">                            </w:t>
      </w:r>
    </w:p>
    <w:p w:rsidR="0038315A" w:rsidRPr="00A548E0" w:rsidRDefault="0038315A" w:rsidP="0001623C">
      <w:pPr>
        <w:adjustRightInd w:val="0"/>
        <w:snapToGrid w:val="0"/>
        <w:spacing w:line="420" w:lineRule="exact"/>
        <w:ind w:firstLineChars="1200" w:firstLine="31680"/>
        <w:rPr>
          <w:rFonts w:ascii="仿宋" w:eastAsia="仿宋" w:hAnsi="仿宋"/>
          <w:sz w:val="28"/>
          <w:szCs w:val="28"/>
        </w:rPr>
      </w:pPr>
      <w:r w:rsidRPr="00A548E0">
        <w:rPr>
          <w:rFonts w:ascii="仿宋" w:eastAsia="仿宋" w:hAnsi="仿宋"/>
          <w:sz w:val="28"/>
          <w:szCs w:val="28"/>
        </w:rPr>
        <w:t xml:space="preserve">         </w:t>
      </w:r>
      <w:r>
        <w:rPr>
          <w:rFonts w:ascii="仿宋" w:eastAsia="仿宋" w:hAnsi="仿宋"/>
          <w:sz w:val="28"/>
          <w:szCs w:val="28"/>
        </w:rPr>
        <w:t xml:space="preserve">     </w:t>
      </w:r>
      <w:r w:rsidRPr="00A548E0">
        <w:rPr>
          <w:rFonts w:ascii="仿宋" w:eastAsia="仿宋" w:hAnsi="仿宋" w:hint="eastAsia"/>
          <w:sz w:val="28"/>
          <w:szCs w:val="28"/>
        </w:rPr>
        <w:t>黑龙江省学生联合会</w:t>
      </w:r>
      <w:r w:rsidRPr="00A548E0">
        <w:rPr>
          <w:rFonts w:ascii="仿宋" w:eastAsia="仿宋" w:hAnsi="仿宋"/>
          <w:sz w:val="28"/>
          <w:szCs w:val="28"/>
        </w:rPr>
        <w:t xml:space="preserve">                                                                                                    </w:t>
      </w:r>
    </w:p>
    <w:p w:rsidR="0038315A" w:rsidRPr="00A548E0" w:rsidRDefault="0038315A" w:rsidP="0001623C">
      <w:pPr>
        <w:adjustRightInd w:val="0"/>
        <w:snapToGrid w:val="0"/>
        <w:spacing w:line="420" w:lineRule="exact"/>
        <w:ind w:firstLineChars="200" w:firstLine="31680"/>
        <w:rPr>
          <w:rFonts w:ascii="仿宋" w:eastAsia="仿宋" w:hAnsi="仿宋"/>
          <w:sz w:val="28"/>
          <w:szCs w:val="28"/>
        </w:rPr>
      </w:pPr>
      <w:r w:rsidRPr="00A548E0">
        <w:rPr>
          <w:rFonts w:ascii="仿宋" w:eastAsia="仿宋" w:hAnsi="仿宋"/>
          <w:sz w:val="28"/>
          <w:szCs w:val="28"/>
        </w:rPr>
        <w:t xml:space="preserve">                                   2016</w:t>
      </w:r>
      <w:r w:rsidRPr="00A548E0">
        <w:rPr>
          <w:rFonts w:ascii="仿宋" w:eastAsia="仿宋" w:hAnsi="仿宋" w:hint="eastAsia"/>
          <w:sz w:val="28"/>
          <w:szCs w:val="28"/>
        </w:rPr>
        <w:t>年</w:t>
      </w:r>
      <w:r w:rsidRPr="00A548E0">
        <w:rPr>
          <w:rFonts w:ascii="仿宋" w:eastAsia="仿宋" w:hAnsi="仿宋"/>
          <w:sz w:val="28"/>
          <w:szCs w:val="28"/>
        </w:rPr>
        <w:t>9</w:t>
      </w:r>
      <w:r w:rsidRPr="00A548E0">
        <w:rPr>
          <w:rFonts w:ascii="仿宋" w:eastAsia="仿宋" w:hAnsi="仿宋" w:hint="eastAsia"/>
          <w:sz w:val="28"/>
          <w:szCs w:val="28"/>
        </w:rPr>
        <w:t>月</w:t>
      </w:r>
      <w:r w:rsidRPr="00A548E0">
        <w:rPr>
          <w:rFonts w:ascii="仿宋" w:eastAsia="仿宋" w:hAnsi="仿宋"/>
          <w:sz w:val="28"/>
          <w:szCs w:val="28"/>
        </w:rPr>
        <w:t>1</w:t>
      </w:r>
      <w:r>
        <w:rPr>
          <w:rFonts w:ascii="仿宋" w:eastAsia="仿宋" w:hAnsi="仿宋"/>
          <w:sz w:val="28"/>
          <w:szCs w:val="28"/>
        </w:rPr>
        <w:t>4</w:t>
      </w:r>
      <w:r w:rsidRPr="00A548E0">
        <w:rPr>
          <w:rFonts w:ascii="仿宋" w:eastAsia="仿宋" w:hAnsi="仿宋" w:hint="eastAsia"/>
          <w:sz w:val="28"/>
          <w:szCs w:val="28"/>
        </w:rPr>
        <w:t>日</w:t>
      </w:r>
    </w:p>
    <w:p w:rsidR="0038315A" w:rsidRDefault="0038315A" w:rsidP="0001623C">
      <w:pPr>
        <w:adjustRightInd w:val="0"/>
        <w:snapToGrid w:val="0"/>
        <w:spacing w:line="360" w:lineRule="auto"/>
        <w:ind w:firstLineChars="200" w:firstLine="31680"/>
        <w:rPr>
          <w:rFonts w:ascii="仿宋_GB2312" w:eastAsia="仿宋_GB2312"/>
          <w:sz w:val="28"/>
        </w:rPr>
      </w:pPr>
    </w:p>
    <w:sectPr w:rsidR="0038315A" w:rsidSect="00136E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15A" w:rsidRDefault="0038315A" w:rsidP="00B53F0E">
      <w:r>
        <w:separator/>
      </w:r>
    </w:p>
  </w:endnote>
  <w:endnote w:type="continuationSeparator" w:id="0">
    <w:p w:rsidR="0038315A" w:rsidRDefault="0038315A" w:rsidP="00B53F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15A" w:rsidRDefault="0038315A" w:rsidP="00B53F0E">
      <w:r>
        <w:separator/>
      </w:r>
    </w:p>
  </w:footnote>
  <w:footnote w:type="continuationSeparator" w:id="0">
    <w:p w:rsidR="0038315A" w:rsidRDefault="0038315A" w:rsidP="00B53F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790B84"/>
    <w:multiLevelType w:val="hybridMultilevel"/>
    <w:tmpl w:val="C48A8860"/>
    <w:lvl w:ilvl="0" w:tplc="D72A1E38">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625A"/>
    <w:rsid w:val="0001623C"/>
    <w:rsid w:val="000505F9"/>
    <w:rsid w:val="000630D5"/>
    <w:rsid w:val="0008625A"/>
    <w:rsid w:val="00094BE3"/>
    <w:rsid w:val="00136E0C"/>
    <w:rsid w:val="00180778"/>
    <w:rsid w:val="00192848"/>
    <w:rsid w:val="001E403A"/>
    <w:rsid w:val="00207C1D"/>
    <w:rsid w:val="002315E9"/>
    <w:rsid w:val="00282734"/>
    <w:rsid w:val="002A6B2A"/>
    <w:rsid w:val="003519A8"/>
    <w:rsid w:val="0038315A"/>
    <w:rsid w:val="004814C6"/>
    <w:rsid w:val="005A2F58"/>
    <w:rsid w:val="00631BE5"/>
    <w:rsid w:val="00631E55"/>
    <w:rsid w:val="006722A7"/>
    <w:rsid w:val="00731A56"/>
    <w:rsid w:val="007419DF"/>
    <w:rsid w:val="007E4979"/>
    <w:rsid w:val="007F0CD1"/>
    <w:rsid w:val="00817CAC"/>
    <w:rsid w:val="00967173"/>
    <w:rsid w:val="00972033"/>
    <w:rsid w:val="009B0178"/>
    <w:rsid w:val="009D5F0E"/>
    <w:rsid w:val="00A44326"/>
    <w:rsid w:val="00A45B74"/>
    <w:rsid w:val="00A548E0"/>
    <w:rsid w:val="00AB0CD3"/>
    <w:rsid w:val="00AD48AF"/>
    <w:rsid w:val="00B14C73"/>
    <w:rsid w:val="00B42341"/>
    <w:rsid w:val="00B53F0E"/>
    <w:rsid w:val="00D16D09"/>
    <w:rsid w:val="00D53F09"/>
    <w:rsid w:val="00EC4D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E0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53F0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53F0E"/>
    <w:rPr>
      <w:rFonts w:cs="Times New Roman"/>
      <w:sz w:val="18"/>
      <w:szCs w:val="18"/>
    </w:rPr>
  </w:style>
  <w:style w:type="paragraph" w:styleId="Footer">
    <w:name w:val="footer"/>
    <w:basedOn w:val="Normal"/>
    <w:link w:val="FooterChar"/>
    <w:uiPriority w:val="99"/>
    <w:rsid w:val="00B53F0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53F0E"/>
    <w:rPr>
      <w:rFonts w:cs="Times New Roman"/>
      <w:sz w:val="18"/>
      <w:szCs w:val="18"/>
    </w:rPr>
  </w:style>
  <w:style w:type="paragraph" w:styleId="ListParagraph">
    <w:name w:val="List Paragraph"/>
    <w:basedOn w:val="Normal"/>
    <w:uiPriority w:val="99"/>
    <w:qFormat/>
    <w:rsid w:val="00B53F0E"/>
    <w:pPr>
      <w:ind w:firstLineChars="200" w:firstLine="420"/>
    </w:pPr>
  </w:style>
  <w:style w:type="character" w:styleId="Hyperlink">
    <w:name w:val="Hyperlink"/>
    <w:basedOn w:val="DefaultParagraphFont"/>
    <w:uiPriority w:val="99"/>
    <w:rsid w:val="00D16D09"/>
    <w:rPr>
      <w:rFonts w:cs="Times New Roman"/>
      <w:color w:val="0563C1"/>
      <w:u w:val="single"/>
    </w:rPr>
  </w:style>
  <w:style w:type="paragraph" w:styleId="BalloonText">
    <w:name w:val="Balloon Text"/>
    <w:basedOn w:val="Normal"/>
    <w:link w:val="BalloonTextChar"/>
    <w:uiPriority w:val="99"/>
    <w:semiHidden/>
    <w:rsid w:val="00817CAC"/>
    <w:rPr>
      <w:sz w:val="18"/>
      <w:szCs w:val="18"/>
    </w:rPr>
  </w:style>
  <w:style w:type="character" w:customStyle="1" w:styleId="BalloonTextChar">
    <w:name w:val="Balloon Text Char"/>
    <w:basedOn w:val="DefaultParagraphFont"/>
    <w:link w:val="BalloonText"/>
    <w:uiPriority w:val="99"/>
    <w:semiHidden/>
    <w:locked/>
    <w:rsid w:val="00817CAC"/>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169</TotalTime>
  <Pages>4</Pages>
  <Words>402</Words>
  <Characters>2292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kui</dc:creator>
  <cp:keywords/>
  <dc:description/>
  <cp:lastModifiedBy>AutoBVT</cp:lastModifiedBy>
  <cp:revision>21</cp:revision>
  <cp:lastPrinted>2016-09-13T06:03:00Z</cp:lastPrinted>
  <dcterms:created xsi:type="dcterms:W3CDTF">2016-09-11T11:35:00Z</dcterms:created>
  <dcterms:modified xsi:type="dcterms:W3CDTF">2016-09-20T02:05:00Z</dcterms:modified>
</cp:coreProperties>
</file>