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8969">
      <w:pPr>
        <w:spacing w:line="56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附件2：</w:t>
      </w:r>
    </w:p>
    <w:p w14:paraId="045B4735">
      <w:pPr>
        <w:adjustRightInd w:val="0"/>
        <w:snapToGrid w:val="0"/>
        <w:spacing w:before="93" w:beforeLines="30" w:after="93" w:afterLines="30" w:line="480" w:lineRule="exact"/>
        <w:ind w:firstLine="641" w:firstLineChars="200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bookmarkStart w:id="0" w:name="_Hlk202342647"/>
      <w:bookmarkStart w:id="1" w:name="OLE_LINK9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邮轮典型内装功能区域设计</w:t>
      </w:r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要求</w:t>
      </w:r>
    </w:p>
    <w:bookmarkEnd w:id="1"/>
    <w:p w14:paraId="3CC7695C">
      <w:pPr>
        <w:pStyle w:val="4"/>
        <w:adjustRightInd w:val="0"/>
        <w:snapToGrid w:val="0"/>
        <w:spacing w:line="560" w:lineRule="exact"/>
        <w:ind w:left="640" w:firstLine="0" w:firstLineChars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1.基本信息：</w:t>
      </w:r>
    </w:p>
    <w:p w14:paraId="4921D59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（1）航线：东亚、东南亚航线。</w:t>
      </w:r>
    </w:p>
    <w:p w14:paraId="320C2CF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（2）客户群体：不限。</w:t>
      </w:r>
    </w:p>
    <w:p w14:paraId="1826E105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（3）甲板层高：3.7m。</w:t>
      </w:r>
    </w:p>
    <w:p w14:paraId="26934101">
      <w:pPr>
        <w:pStyle w:val="4"/>
        <w:adjustRightInd w:val="0"/>
        <w:snapToGrid w:val="0"/>
        <w:spacing w:line="560" w:lineRule="exact"/>
        <w:ind w:left="640" w:firstLine="0" w:firstLineChars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2.作品要求：</w:t>
      </w:r>
    </w:p>
    <w:p w14:paraId="7A31821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（1）至少提供两个室内区域的内装功能区域设计，中庭区域为必做区域，剧院、大型主题餐厅二选一。每个区域长度不超过40m，宽度不大于35m，面积不小于1000m</w:t>
      </w:r>
      <w:r>
        <w:rPr>
          <w:rFonts w:hint="eastAsia" w:ascii="仿宋_GB2312" w:hAnsi="仿宋" w:eastAsia="仿宋_GB2312" w:cs="仿宋"/>
          <w:sz w:val="32"/>
          <w:szCs w:val="32"/>
          <w:vertAlign w:val="superscript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，作品要有完整性与创新性。</w:t>
      </w:r>
    </w:p>
    <w:p w14:paraId="58581461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（2）甲板层高不能作调整，单个区域最多可跨3层甲板。</w:t>
      </w:r>
    </w:p>
    <w:p w14:paraId="4612A248">
      <w:pPr>
        <w:pStyle w:val="4"/>
        <w:adjustRightInd w:val="0"/>
        <w:snapToGrid w:val="0"/>
        <w:spacing w:line="560" w:lineRule="exact"/>
        <w:ind w:left="640" w:firstLine="0" w:firstLineChars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3.作品提交形式：</w:t>
      </w:r>
    </w:p>
    <w:p w14:paraId="53E8843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（1）典型内装功能区域设计平面布置图，PDF格式。</w:t>
      </w:r>
    </w:p>
    <w:p w14:paraId="1A25069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</w:t>
      </w:r>
      <w:bookmarkStart w:id="2" w:name="OLE_LINK13"/>
      <w:r>
        <w:rPr>
          <w:rFonts w:hint="eastAsia" w:ascii="仿宋_GB2312" w:hAnsi="仿宋" w:eastAsia="仿宋_GB2312" w:cs="仿宋"/>
          <w:sz w:val="32"/>
          <w:szCs w:val="32"/>
        </w:rPr>
        <w:t>设计创新创意说明，包含设计思路及灵感、主题元素等，PDF格式。</w:t>
      </w:r>
    </w:p>
    <w:bookmarkEnd w:id="2"/>
    <w:p w14:paraId="197A120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（3）两个典型区域效果图，每个区域不少于4张，图片精度150dpi，图片格式.jpg，单张图片大小不超过10M，图片命名格式：“第一作者姓名+作品类别+序号”。</w:t>
      </w:r>
    </w:p>
    <w:p w14:paraId="7B11EA6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（4）加分项：提供视频展示，不超过150M。</w:t>
      </w:r>
    </w:p>
    <w:p w14:paraId="509C75CA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1633"/>
    <w:rsid w:val="6E4F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2025-09-15T13:28:00Z</dcterms:created>
  <dc:creator>薛成达</dc:creator>
  <cp:lastModifiedBy>薛成达</cp:lastModifiedBy>
  <dcterms:modified xsi:type="dcterms:W3CDTF">2025-09-15T13:29:01Z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8E898F756406842117A4C76839628A69_41</vt:lpwstr>
  </property>
</Properties>
</file>