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firstLine="48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学生         完成了参加竞赛的研究报告，但由于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有发表论文的目的，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有不能公开的数据，不便提交，特此证明。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导师（签字）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6"/>
        </w:rPr>
        <w:t>注：研究结果涉密的，研究生提交视频需有导师或课题负责人同意书。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GRmZGM3Y2VlMDcyZmQwZDZiNGExNjcwN2U1MDAifQ=="/>
  </w:docVars>
  <w:rsids>
    <w:rsidRoot w:val="00000000"/>
    <w:rsid w:val="432559E6"/>
    <w:rsid w:val="4F8B3490"/>
    <w:rsid w:val="53745974"/>
    <w:rsid w:val="58090240"/>
    <w:rsid w:val="5DA62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2023-09-11T07:56:00Z</dcterms:created>
  <dc:creator>王璐瑶的iPhone</dc:creator>
  <cp:lastModifiedBy>清梦</cp:lastModifiedBy>
  <dcterms:modified xsi:type="dcterms:W3CDTF">2023-11-03T07:40:16Z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E1B8A91577CC45199C58300F76320535_13</vt:lpwstr>
  </property>
</Properties>
</file>