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782A" w:rsidRDefault="0080782A">
      <w:pPr>
        <w:spacing w:line="560" w:lineRule="exact"/>
        <w:jc w:val="center"/>
        <w:rPr>
          <w:rFonts w:ascii="仿宋_GB2312" w:eastAsia="仿宋_GB2312"/>
          <w:sz w:val="32"/>
          <w:szCs w:val="32"/>
        </w:rPr>
      </w:pPr>
    </w:p>
    <w:p w:rsidR="0080782A" w:rsidRDefault="0080782A">
      <w:pPr>
        <w:spacing w:line="560" w:lineRule="exact"/>
        <w:jc w:val="center"/>
        <w:rPr>
          <w:rFonts w:ascii="仿宋_GB2312" w:eastAsia="仿宋_GB2312"/>
          <w:sz w:val="32"/>
          <w:szCs w:val="32"/>
        </w:rPr>
      </w:pPr>
    </w:p>
    <w:p w:rsidR="0080782A" w:rsidRDefault="0080782A">
      <w:pPr>
        <w:spacing w:line="560" w:lineRule="exact"/>
        <w:jc w:val="center"/>
        <w:rPr>
          <w:rFonts w:ascii="仿宋_GB2312" w:eastAsia="仿宋_GB2312"/>
          <w:sz w:val="32"/>
          <w:szCs w:val="32"/>
        </w:rPr>
      </w:pPr>
    </w:p>
    <w:p w:rsidR="0080782A" w:rsidRDefault="0080782A">
      <w:pPr>
        <w:spacing w:line="560" w:lineRule="exact"/>
        <w:jc w:val="center"/>
        <w:rPr>
          <w:rFonts w:ascii="仿宋_GB2312" w:eastAsia="仿宋_GB2312"/>
          <w:sz w:val="32"/>
          <w:szCs w:val="32"/>
        </w:rPr>
      </w:pPr>
    </w:p>
    <w:p w:rsidR="0080782A" w:rsidRDefault="0080782A">
      <w:pPr>
        <w:spacing w:line="560" w:lineRule="exact"/>
        <w:jc w:val="center"/>
        <w:rPr>
          <w:rFonts w:ascii="仿宋_GB2312" w:eastAsia="仿宋_GB2312"/>
          <w:sz w:val="32"/>
          <w:szCs w:val="32"/>
        </w:rPr>
      </w:pPr>
    </w:p>
    <w:p w:rsidR="0080782A" w:rsidRDefault="0080782A">
      <w:pPr>
        <w:spacing w:line="560" w:lineRule="exact"/>
        <w:jc w:val="center"/>
        <w:rPr>
          <w:rFonts w:ascii="仿宋_GB2312" w:eastAsia="仿宋_GB2312"/>
          <w:sz w:val="32"/>
          <w:szCs w:val="32"/>
        </w:rPr>
      </w:pPr>
    </w:p>
    <w:p w:rsidR="0080782A" w:rsidRDefault="0080782A">
      <w:pPr>
        <w:spacing w:line="560" w:lineRule="exact"/>
        <w:jc w:val="center"/>
        <w:rPr>
          <w:rFonts w:ascii="仿宋_GB2312" w:eastAsia="仿宋_GB2312"/>
          <w:sz w:val="32"/>
          <w:szCs w:val="32"/>
        </w:rPr>
      </w:pPr>
    </w:p>
    <w:p w:rsidR="0080782A" w:rsidRDefault="0080782A">
      <w:pPr>
        <w:spacing w:line="560" w:lineRule="exact"/>
        <w:jc w:val="center"/>
        <w:rPr>
          <w:rFonts w:ascii="仿宋_GB2312" w:eastAsia="仿宋_GB2312"/>
          <w:sz w:val="32"/>
          <w:szCs w:val="32"/>
        </w:rPr>
      </w:pPr>
    </w:p>
    <w:p w:rsidR="0080782A" w:rsidRDefault="00C40A5F">
      <w:pPr>
        <w:spacing w:line="560" w:lineRule="exact"/>
        <w:jc w:val="center"/>
        <w:rPr>
          <w:rFonts w:ascii="仿宋_GB2312" w:eastAsia="仿宋_GB2312"/>
          <w:sz w:val="32"/>
          <w:szCs w:val="32"/>
        </w:rPr>
      </w:pPr>
      <w:r>
        <w:rPr>
          <w:rFonts w:ascii="仿宋_GB2312" w:eastAsia="仿宋_GB2312" w:cs="仿宋_GB2312" w:hint="eastAsia"/>
          <w:sz w:val="32"/>
          <w:szCs w:val="32"/>
        </w:rPr>
        <w:t>哈工程团发〔</w:t>
      </w:r>
      <w:r>
        <w:rPr>
          <w:rFonts w:ascii="仿宋_GB2312" w:eastAsia="仿宋_GB2312" w:cs="仿宋_GB2312"/>
          <w:sz w:val="32"/>
          <w:szCs w:val="32"/>
        </w:rPr>
        <w:t>201</w:t>
      </w:r>
      <w:r w:rsidR="002F3DC2">
        <w:rPr>
          <w:rFonts w:ascii="仿宋_GB2312" w:eastAsia="仿宋_GB2312" w:cs="仿宋_GB2312"/>
          <w:sz w:val="32"/>
          <w:szCs w:val="32"/>
        </w:rPr>
        <w:t>7</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号</w:t>
      </w:r>
    </w:p>
    <w:p w:rsidR="0080782A" w:rsidRDefault="0080782A">
      <w:pPr>
        <w:rPr>
          <w:rFonts w:ascii="仿宋_GB2312" w:eastAsia="仿宋_GB2312"/>
          <w:sz w:val="32"/>
          <w:szCs w:val="32"/>
        </w:rPr>
      </w:pPr>
    </w:p>
    <w:p w:rsidR="0080782A" w:rsidRDefault="00C40A5F">
      <w:pPr>
        <w:spacing w:line="700" w:lineRule="exact"/>
        <w:jc w:val="center"/>
        <w:rPr>
          <w:rFonts w:ascii="方正小标宋简体" w:eastAsia="方正小标宋简体" w:cs="方正小标宋简体"/>
          <w:color w:val="000000"/>
          <w:sz w:val="44"/>
          <w:szCs w:val="44"/>
          <w:shd w:val="clear" w:color="auto" w:fill="FFFFFF"/>
        </w:rPr>
      </w:pPr>
      <w:r>
        <w:rPr>
          <w:rFonts w:ascii="方正小标宋简体" w:eastAsia="方正小标宋简体" w:cs="方正小标宋简体" w:hint="eastAsia"/>
          <w:color w:val="000000"/>
          <w:sz w:val="44"/>
          <w:szCs w:val="44"/>
          <w:shd w:val="clear" w:color="auto" w:fill="FFFFFF"/>
        </w:rPr>
        <w:t>关于印发《哈尔滨工程大学</w:t>
      </w:r>
      <w:r>
        <w:rPr>
          <w:rFonts w:ascii="方正小标宋简体" w:eastAsia="方正小标宋简体" w:cs="方正小标宋简体"/>
          <w:color w:val="000000"/>
          <w:sz w:val="44"/>
          <w:szCs w:val="44"/>
          <w:shd w:val="clear" w:color="auto" w:fill="FFFFFF"/>
        </w:rPr>
        <w:t>201</w:t>
      </w:r>
      <w:r w:rsidR="002F3DC2">
        <w:rPr>
          <w:rFonts w:ascii="方正小标宋简体" w:eastAsia="方正小标宋简体" w:cs="方正小标宋简体"/>
          <w:color w:val="000000"/>
          <w:sz w:val="44"/>
          <w:szCs w:val="44"/>
          <w:shd w:val="clear" w:color="auto" w:fill="FFFFFF"/>
        </w:rPr>
        <w:t>7</w:t>
      </w:r>
      <w:r>
        <w:rPr>
          <w:rFonts w:ascii="方正小标宋简体" w:eastAsia="方正小标宋简体" w:cs="方正小标宋简体" w:hint="eastAsia"/>
          <w:color w:val="000000"/>
          <w:sz w:val="44"/>
          <w:szCs w:val="44"/>
          <w:shd w:val="clear" w:color="auto" w:fill="FFFFFF"/>
        </w:rPr>
        <w:t>年共青团工作要点》的通知</w:t>
      </w:r>
    </w:p>
    <w:p w:rsidR="0080782A" w:rsidRDefault="0080782A">
      <w:pPr>
        <w:rPr>
          <w:rFonts w:ascii="仿宋_GB2312" w:eastAsia="仿宋_GB2312"/>
          <w:color w:val="000000"/>
          <w:sz w:val="28"/>
          <w:szCs w:val="28"/>
        </w:rPr>
      </w:pPr>
    </w:p>
    <w:p w:rsidR="0080782A" w:rsidRDefault="00C40A5F" w:rsidP="000C56AC">
      <w:pPr>
        <w:spacing w:line="560" w:lineRule="exact"/>
        <w:rPr>
          <w:rFonts w:ascii="仿宋_GB2312" w:eastAsia="仿宋_GB2312" w:hAnsi="宋体"/>
          <w:sz w:val="32"/>
          <w:szCs w:val="32"/>
        </w:rPr>
      </w:pPr>
      <w:r>
        <w:rPr>
          <w:rFonts w:ascii="仿宋_GB2312" w:eastAsia="仿宋_GB2312" w:hAnsi="宋体" w:cs="仿宋_GB2312" w:hint="eastAsia"/>
          <w:sz w:val="32"/>
          <w:szCs w:val="32"/>
        </w:rPr>
        <w:t>各院系团委、各学生组织：</w:t>
      </w:r>
    </w:p>
    <w:p w:rsidR="0080782A" w:rsidRDefault="00C40A5F" w:rsidP="000C56AC">
      <w:pPr>
        <w:spacing w:line="560" w:lineRule="exact"/>
        <w:ind w:firstLineChars="200" w:firstLine="640"/>
        <w:jc w:val="left"/>
        <w:rPr>
          <w:rFonts w:ascii="仿宋_GB2312" w:eastAsia="仿宋_GB2312" w:hAnsi="宋体"/>
          <w:sz w:val="32"/>
          <w:szCs w:val="32"/>
        </w:rPr>
      </w:pPr>
      <w:r>
        <w:rPr>
          <w:rFonts w:ascii="仿宋_GB2312" w:eastAsia="仿宋_GB2312" w:hAnsi="宋体" w:cs="仿宋_GB2312" w:hint="eastAsia"/>
          <w:sz w:val="32"/>
          <w:szCs w:val="32"/>
        </w:rPr>
        <w:t>为切实做好我校</w:t>
      </w:r>
      <w:r>
        <w:rPr>
          <w:rFonts w:ascii="仿宋_GB2312" w:eastAsia="仿宋_GB2312" w:hAnsi="宋体" w:cs="仿宋_GB2312"/>
          <w:sz w:val="32"/>
          <w:szCs w:val="32"/>
        </w:rPr>
        <w:t>201</w:t>
      </w:r>
      <w:r w:rsidR="002F3DC2">
        <w:rPr>
          <w:rFonts w:ascii="仿宋_GB2312" w:eastAsia="仿宋_GB2312" w:hAnsi="宋体" w:cs="仿宋_GB2312"/>
          <w:sz w:val="32"/>
          <w:szCs w:val="32"/>
        </w:rPr>
        <w:t>7</w:t>
      </w:r>
      <w:r>
        <w:rPr>
          <w:rFonts w:ascii="仿宋_GB2312" w:eastAsia="仿宋_GB2312" w:hAnsi="宋体" w:cs="仿宋_GB2312" w:hint="eastAsia"/>
          <w:sz w:val="32"/>
          <w:szCs w:val="32"/>
        </w:rPr>
        <w:t>年共青团工作，现将《哈尔滨工程大学</w:t>
      </w:r>
      <w:r>
        <w:rPr>
          <w:rFonts w:ascii="仿宋_GB2312" w:eastAsia="仿宋_GB2312" w:hAnsi="宋体" w:cs="仿宋_GB2312"/>
          <w:sz w:val="32"/>
          <w:szCs w:val="32"/>
        </w:rPr>
        <w:t>201</w:t>
      </w:r>
      <w:r w:rsidR="002F3DC2">
        <w:rPr>
          <w:rFonts w:ascii="仿宋_GB2312" w:eastAsia="仿宋_GB2312" w:hAnsi="宋体" w:cs="仿宋_GB2312"/>
          <w:sz w:val="32"/>
          <w:szCs w:val="32"/>
        </w:rPr>
        <w:t>7</w:t>
      </w:r>
      <w:r>
        <w:rPr>
          <w:rFonts w:ascii="仿宋_GB2312" w:eastAsia="仿宋_GB2312" w:hAnsi="宋体" w:cs="仿宋_GB2312" w:hint="eastAsia"/>
          <w:sz w:val="32"/>
          <w:szCs w:val="32"/>
        </w:rPr>
        <w:t>年共青团工作要点》印发给你们，请结合工作实际，认真抓好贯彻落实。</w:t>
      </w:r>
    </w:p>
    <w:p w:rsidR="0080782A" w:rsidRDefault="0080782A" w:rsidP="000C56AC">
      <w:pPr>
        <w:spacing w:line="560" w:lineRule="exact"/>
        <w:rPr>
          <w:rFonts w:ascii="仿宋_GB2312" w:eastAsia="仿宋_GB2312" w:hAnsi="宋体" w:cs="仿宋_GB2312"/>
          <w:sz w:val="32"/>
          <w:szCs w:val="32"/>
        </w:rPr>
      </w:pPr>
    </w:p>
    <w:p w:rsidR="0080782A" w:rsidRDefault="0080782A" w:rsidP="000C56AC">
      <w:pPr>
        <w:spacing w:line="560" w:lineRule="exact"/>
        <w:rPr>
          <w:rFonts w:ascii="仿宋_GB2312" w:eastAsia="仿宋_GB2312" w:hAnsi="宋体"/>
          <w:sz w:val="32"/>
          <w:szCs w:val="32"/>
        </w:rPr>
      </w:pPr>
    </w:p>
    <w:p w:rsidR="0080782A" w:rsidRDefault="0080782A" w:rsidP="000C56AC">
      <w:pPr>
        <w:spacing w:line="560" w:lineRule="exact"/>
        <w:rPr>
          <w:rFonts w:ascii="仿宋_GB2312" w:eastAsia="仿宋_GB2312" w:hAnsi="宋体"/>
          <w:sz w:val="32"/>
          <w:szCs w:val="32"/>
        </w:rPr>
      </w:pPr>
    </w:p>
    <w:p w:rsidR="0080782A" w:rsidRDefault="00C40A5F" w:rsidP="000C56AC">
      <w:pPr>
        <w:spacing w:line="560" w:lineRule="exact"/>
        <w:ind w:firstLineChars="1050" w:firstLine="3360"/>
        <w:rPr>
          <w:rFonts w:ascii="仿宋_GB2312" w:eastAsia="仿宋_GB2312" w:hAnsi="宋体" w:cs="仿宋_GB2312"/>
          <w:sz w:val="32"/>
          <w:szCs w:val="32"/>
        </w:rPr>
      </w:pPr>
      <w:r>
        <w:rPr>
          <w:rFonts w:ascii="仿宋_GB2312" w:eastAsia="仿宋_GB2312" w:hAnsi="宋体" w:cs="仿宋_GB2312" w:hint="eastAsia"/>
          <w:sz w:val="32"/>
          <w:szCs w:val="32"/>
        </w:rPr>
        <w:t>共青团哈尔滨工程大学委员会</w:t>
      </w:r>
    </w:p>
    <w:p w:rsidR="0080782A" w:rsidRDefault="00C40A5F" w:rsidP="000C56AC">
      <w:pPr>
        <w:spacing w:line="560" w:lineRule="exact"/>
        <w:ind w:firstLineChars="1300" w:firstLine="4160"/>
        <w:rPr>
          <w:rFonts w:ascii="仿宋_GB2312" w:eastAsia="仿宋_GB2312" w:hAnsi="宋体"/>
          <w:sz w:val="32"/>
          <w:szCs w:val="32"/>
        </w:rPr>
      </w:pPr>
      <w:r>
        <w:rPr>
          <w:rFonts w:ascii="仿宋_GB2312" w:eastAsia="仿宋_GB2312" w:hAnsi="宋体" w:cs="仿宋_GB2312"/>
          <w:sz w:val="32"/>
          <w:szCs w:val="32"/>
        </w:rPr>
        <w:t>201</w:t>
      </w:r>
      <w:r w:rsidR="002F3DC2">
        <w:rPr>
          <w:rFonts w:ascii="仿宋_GB2312" w:eastAsia="仿宋_GB2312" w:hAnsi="宋体" w:cs="仿宋_GB2312"/>
          <w:sz w:val="32"/>
          <w:szCs w:val="32"/>
        </w:rPr>
        <w:t>7</w:t>
      </w:r>
      <w:r>
        <w:rPr>
          <w:rFonts w:ascii="仿宋_GB2312" w:eastAsia="仿宋_GB2312" w:hAnsi="宋体" w:cs="仿宋_GB2312" w:hint="eastAsia"/>
          <w:sz w:val="32"/>
          <w:szCs w:val="32"/>
        </w:rPr>
        <w:t>年</w:t>
      </w:r>
      <w:r w:rsidR="00DE327D">
        <w:rPr>
          <w:rFonts w:ascii="仿宋_GB2312" w:eastAsia="仿宋_GB2312" w:hAnsi="宋体" w:cs="仿宋_GB2312"/>
          <w:sz w:val="32"/>
          <w:szCs w:val="32"/>
        </w:rPr>
        <w:t>3</w:t>
      </w:r>
      <w:r>
        <w:rPr>
          <w:rFonts w:ascii="仿宋_GB2312" w:eastAsia="仿宋_GB2312" w:hAnsi="宋体" w:cs="仿宋_GB2312" w:hint="eastAsia"/>
          <w:sz w:val="32"/>
          <w:szCs w:val="32"/>
        </w:rPr>
        <w:t>月</w:t>
      </w:r>
      <w:r w:rsidR="00FA6106">
        <w:rPr>
          <w:rFonts w:ascii="仿宋_GB2312" w:eastAsia="仿宋_GB2312" w:hAnsi="宋体" w:cs="仿宋_GB2312" w:hint="eastAsia"/>
          <w:sz w:val="32"/>
          <w:szCs w:val="32"/>
        </w:rPr>
        <w:t>9</w:t>
      </w:r>
      <w:r>
        <w:rPr>
          <w:rFonts w:ascii="仿宋_GB2312" w:eastAsia="仿宋_GB2312" w:hAnsi="宋体" w:cs="仿宋_GB2312" w:hint="eastAsia"/>
          <w:sz w:val="32"/>
          <w:szCs w:val="32"/>
        </w:rPr>
        <w:t>日</w:t>
      </w:r>
    </w:p>
    <w:p w:rsidR="0080782A" w:rsidRDefault="0080782A">
      <w:pPr>
        <w:spacing w:line="460" w:lineRule="exact"/>
        <w:rPr>
          <w:rFonts w:ascii="仿宋_GB2312" w:eastAsia="仿宋_GB2312"/>
          <w:sz w:val="30"/>
          <w:szCs w:val="30"/>
        </w:rPr>
      </w:pPr>
    </w:p>
    <w:p w:rsidR="0080782A" w:rsidRDefault="00C40A5F">
      <w:pPr>
        <w:spacing w:beforeLines="100" w:before="312"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哈尔滨工程大学201</w:t>
      </w:r>
      <w:r w:rsidR="002F3DC2">
        <w:rPr>
          <w:rFonts w:ascii="方正小标宋简体" w:eastAsia="方正小标宋简体" w:hAnsi="宋体" w:cs="宋体"/>
          <w:sz w:val="44"/>
          <w:szCs w:val="44"/>
        </w:rPr>
        <w:t>7</w:t>
      </w:r>
      <w:r>
        <w:rPr>
          <w:rFonts w:ascii="方正小标宋简体" w:eastAsia="方正小标宋简体" w:hAnsi="宋体" w:cs="宋体" w:hint="eastAsia"/>
          <w:sz w:val="44"/>
          <w:szCs w:val="44"/>
        </w:rPr>
        <w:t>年共青团工作要点</w:t>
      </w:r>
    </w:p>
    <w:p w:rsidR="0080782A" w:rsidRDefault="0080782A">
      <w:pPr>
        <w:spacing w:line="440" w:lineRule="exact"/>
        <w:ind w:firstLineChars="200" w:firstLine="640"/>
        <w:rPr>
          <w:rFonts w:ascii="仿宋_GB2312" w:eastAsia="仿宋_GB2312" w:hAnsi="宋体" w:cs="仿宋_GB2312"/>
          <w:sz w:val="32"/>
          <w:szCs w:val="32"/>
        </w:rPr>
      </w:pPr>
    </w:p>
    <w:p w:rsidR="0080782A" w:rsidRPr="00E4788B" w:rsidRDefault="00FF2A93" w:rsidP="00F42DF3">
      <w:pPr>
        <w:spacing w:line="560" w:lineRule="exact"/>
        <w:ind w:firstLineChars="200" w:firstLine="640"/>
        <w:rPr>
          <w:rFonts w:ascii="仿宋_GB2312" w:eastAsia="仿宋_GB2312" w:hAnsi="宋体" w:cs="仿宋_GB2312"/>
          <w:sz w:val="32"/>
          <w:szCs w:val="32"/>
        </w:rPr>
      </w:pPr>
      <w:r w:rsidRPr="00E4788B">
        <w:rPr>
          <w:rFonts w:ascii="仿宋_GB2312" w:eastAsia="仿宋_GB2312" w:hAnsi="宋体" w:cs="仿宋_GB2312" w:hint="eastAsia"/>
          <w:sz w:val="32"/>
          <w:szCs w:val="32"/>
        </w:rPr>
        <w:t>2017年，是共青团改革攻坚年。做好今年</w:t>
      </w:r>
      <w:r w:rsidR="007E1AE6">
        <w:rPr>
          <w:rFonts w:ascii="仿宋_GB2312" w:eastAsia="仿宋_GB2312" w:hAnsi="宋体" w:cs="仿宋_GB2312" w:hint="eastAsia"/>
          <w:sz w:val="32"/>
          <w:szCs w:val="32"/>
        </w:rPr>
        <w:t>共青</w:t>
      </w:r>
      <w:r w:rsidRPr="00E4788B">
        <w:rPr>
          <w:rFonts w:ascii="仿宋_GB2312" w:eastAsia="仿宋_GB2312" w:hAnsi="宋体" w:cs="仿宋_GB2312" w:hint="eastAsia"/>
          <w:sz w:val="32"/>
          <w:szCs w:val="32"/>
        </w:rPr>
        <w:t>团工作，必须要把握好推进共青团改革发展、全面落实从严治团这一大背景、大要求。</w:t>
      </w:r>
      <w:r w:rsidR="00C40A5F" w:rsidRPr="00E4788B">
        <w:rPr>
          <w:rFonts w:ascii="仿宋_GB2312" w:eastAsia="仿宋_GB2312" w:hAnsi="宋体" w:cs="仿宋_GB2312" w:hint="eastAsia"/>
          <w:sz w:val="32"/>
          <w:szCs w:val="32"/>
        </w:rPr>
        <w:t>201</w:t>
      </w:r>
      <w:r w:rsidR="00D80EA7" w:rsidRPr="00E4788B">
        <w:rPr>
          <w:rFonts w:ascii="仿宋_GB2312" w:eastAsia="仿宋_GB2312" w:hAnsi="宋体" w:cs="仿宋_GB2312" w:hint="eastAsia"/>
          <w:sz w:val="32"/>
          <w:szCs w:val="32"/>
        </w:rPr>
        <w:t>7</w:t>
      </w:r>
      <w:r w:rsidR="00C40A5F" w:rsidRPr="00E4788B">
        <w:rPr>
          <w:rFonts w:ascii="仿宋_GB2312" w:eastAsia="仿宋_GB2312" w:hAnsi="宋体" w:cs="仿宋_GB2312" w:hint="eastAsia"/>
          <w:sz w:val="32"/>
          <w:szCs w:val="32"/>
        </w:rPr>
        <w:t>年学校共青团将全面贯彻党的十八大和十八届</w:t>
      </w:r>
      <w:r w:rsidR="00D80EA7" w:rsidRPr="00E4788B">
        <w:rPr>
          <w:rFonts w:ascii="仿宋_GB2312" w:eastAsia="仿宋_GB2312" w:hAnsi="宋体" w:cs="仿宋_GB2312" w:hint="eastAsia"/>
          <w:sz w:val="32"/>
          <w:szCs w:val="32"/>
        </w:rPr>
        <w:t>六</w:t>
      </w:r>
      <w:r w:rsidRPr="00E4788B">
        <w:rPr>
          <w:rFonts w:ascii="仿宋_GB2312" w:eastAsia="仿宋_GB2312" w:hAnsi="宋体" w:cs="仿宋_GB2312" w:hint="eastAsia"/>
          <w:sz w:val="32"/>
          <w:szCs w:val="32"/>
        </w:rPr>
        <w:t>中全会精神，</w:t>
      </w:r>
      <w:r w:rsidR="00C40A5F" w:rsidRPr="00E4788B">
        <w:rPr>
          <w:rFonts w:ascii="仿宋_GB2312" w:eastAsia="仿宋_GB2312" w:hAnsi="宋体" w:cs="仿宋_GB2312" w:hint="eastAsia"/>
          <w:sz w:val="32"/>
          <w:szCs w:val="32"/>
        </w:rPr>
        <w:t>贯彻</w:t>
      </w:r>
      <w:r w:rsidRPr="00E4788B">
        <w:rPr>
          <w:rFonts w:ascii="仿宋_GB2312" w:eastAsia="仿宋_GB2312" w:hAnsi="宋体" w:cs="仿宋_GB2312" w:hint="eastAsia"/>
          <w:sz w:val="32"/>
          <w:szCs w:val="32"/>
        </w:rPr>
        <w:t>学习</w:t>
      </w:r>
      <w:r w:rsidR="00C40A5F" w:rsidRPr="00E4788B">
        <w:rPr>
          <w:rFonts w:ascii="仿宋_GB2312" w:eastAsia="仿宋_GB2312" w:hAnsi="宋体" w:cs="仿宋_GB2312" w:hint="eastAsia"/>
          <w:sz w:val="32"/>
          <w:szCs w:val="32"/>
        </w:rPr>
        <w:t>习近平总书记系列重要讲话精神，</w:t>
      </w:r>
      <w:r w:rsidRPr="00E4788B">
        <w:rPr>
          <w:rFonts w:ascii="仿宋_GB2312" w:eastAsia="仿宋_GB2312" w:hAnsi="宋体" w:cs="仿宋_GB2312" w:hint="eastAsia"/>
          <w:sz w:val="32"/>
          <w:szCs w:val="32"/>
        </w:rPr>
        <w:t>落实共青团十七届六中全会</w:t>
      </w:r>
      <w:r w:rsidR="0002717F">
        <w:rPr>
          <w:rFonts w:ascii="仿宋_GB2312" w:eastAsia="仿宋_GB2312" w:hAnsi="宋体" w:cs="仿宋_GB2312" w:hint="eastAsia"/>
          <w:sz w:val="32"/>
          <w:szCs w:val="32"/>
        </w:rPr>
        <w:t>和</w:t>
      </w:r>
      <w:r w:rsidRPr="00E4788B">
        <w:rPr>
          <w:rFonts w:ascii="仿宋_GB2312" w:eastAsia="仿宋_GB2312" w:hAnsi="宋体" w:cs="仿宋_GB2312" w:hint="eastAsia"/>
          <w:sz w:val="32"/>
          <w:szCs w:val="32"/>
        </w:rPr>
        <w:t>学校三届十六次党委全委会</w:t>
      </w:r>
      <w:r w:rsidR="0002717F">
        <w:rPr>
          <w:rFonts w:ascii="仿宋_GB2312" w:eastAsia="仿宋_GB2312" w:hAnsi="宋体" w:cs="仿宋_GB2312" w:hint="eastAsia"/>
          <w:sz w:val="32"/>
          <w:szCs w:val="32"/>
        </w:rPr>
        <w:t>精神，落实</w:t>
      </w:r>
      <w:r w:rsidR="00C40A5F" w:rsidRPr="00E4788B">
        <w:rPr>
          <w:rFonts w:ascii="仿宋_GB2312" w:eastAsia="仿宋_GB2312" w:hAnsi="宋体" w:cs="仿宋_GB2312" w:hint="eastAsia"/>
          <w:sz w:val="32"/>
          <w:szCs w:val="32"/>
        </w:rPr>
        <w:t>学校201</w:t>
      </w:r>
      <w:r w:rsidR="00D80EA7" w:rsidRPr="00E4788B">
        <w:rPr>
          <w:rFonts w:ascii="仿宋_GB2312" w:eastAsia="仿宋_GB2312" w:hAnsi="宋体" w:cs="仿宋_GB2312" w:hint="eastAsia"/>
          <w:sz w:val="32"/>
          <w:szCs w:val="32"/>
        </w:rPr>
        <w:t>7</w:t>
      </w:r>
      <w:r w:rsidR="00C40A5F" w:rsidRPr="00E4788B">
        <w:rPr>
          <w:rFonts w:ascii="仿宋_GB2312" w:eastAsia="仿宋_GB2312" w:hAnsi="宋体" w:cs="仿宋_GB2312" w:hint="eastAsia"/>
          <w:sz w:val="32"/>
          <w:szCs w:val="32"/>
        </w:rPr>
        <w:t>年工作要点</w:t>
      </w:r>
      <w:r w:rsidR="0002717F">
        <w:rPr>
          <w:rFonts w:ascii="仿宋_GB2312" w:eastAsia="仿宋_GB2312" w:hAnsi="宋体" w:cs="仿宋_GB2312" w:hint="eastAsia"/>
          <w:sz w:val="32"/>
          <w:szCs w:val="32"/>
        </w:rPr>
        <w:t>及</w:t>
      </w:r>
      <w:r w:rsidR="00F42DF3" w:rsidRPr="00F42DF3">
        <w:rPr>
          <w:rFonts w:ascii="仿宋_GB2312" w:eastAsia="仿宋_GB2312" w:hAnsi="宋体" w:cs="仿宋_GB2312"/>
          <w:sz w:val="32"/>
          <w:szCs w:val="32"/>
        </w:rPr>
        <w:t>2017年学生工作布置会</w:t>
      </w:r>
      <w:r w:rsidR="00C40A5F" w:rsidRPr="00E4788B">
        <w:rPr>
          <w:rFonts w:ascii="仿宋_GB2312" w:eastAsia="仿宋_GB2312" w:hAnsi="宋体" w:cs="仿宋_GB2312" w:hint="eastAsia"/>
          <w:sz w:val="32"/>
          <w:szCs w:val="32"/>
        </w:rPr>
        <w:t>任务要求，</w:t>
      </w:r>
      <w:r w:rsidR="0002717F" w:rsidRPr="00E4788B">
        <w:rPr>
          <w:rFonts w:ascii="仿宋_GB2312" w:eastAsia="仿宋_GB2312" w:hAnsi="宋体" w:cs="仿宋_GB2312" w:hint="eastAsia"/>
          <w:sz w:val="32"/>
          <w:szCs w:val="32"/>
        </w:rPr>
        <w:t>紧紧围绕学校中心工作，</w:t>
      </w:r>
      <w:r w:rsidR="002C1E13" w:rsidRPr="00E4788B">
        <w:rPr>
          <w:rFonts w:ascii="仿宋_GB2312" w:eastAsia="仿宋_GB2312" w:hAnsi="宋体" w:cs="仿宋_GB2312" w:hint="eastAsia"/>
          <w:sz w:val="32"/>
          <w:szCs w:val="32"/>
        </w:rPr>
        <w:t>主抓</w:t>
      </w:r>
      <w:r w:rsidR="002F3DC2" w:rsidRPr="00E4788B">
        <w:rPr>
          <w:rFonts w:ascii="仿宋_GB2312" w:eastAsia="仿宋_GB2312" w:hAnsi="宋体" w:cs="仿宋_GB2312" w:hint="eastAsia"/>
          <w:sz w:val="32"/>
          <w:szCs w:val="32"/>
        </w:rPr>
        <w:t>十二项核心</w:t>
      </w:r>
      <w:r w:rsidR="002C1E13" w:rsidRPr="00E4788B">
        <w:rPr>
          <w:rFonts w:ascii="仿宋_GB2312" w:eastAsia="仿宋_GB2312" w:hAnsi="宋体" w:cs="仿宋_GB2312" w:hint="eastAsia"/>
          <w:sz w:val="32"/>
          <w:szCs w:val="32"/>
        </w:rPr>
        <w:t>业务</w:t>
      </w:r>
      <w:r w:rsidR="002F3DC2" w:rsidRPr="00E4788B">
        <w:rPr>
          <w:rFonts w:ascii="仿宋_GB2312" w:eastAsia="仿宋_GB2312" w:hAnsi="宋体" w:cs="仿宋_GB2312" w:hint="eastAsia"/>
          <w:sz w:val="32"/>
          <w:szCs w:val="32"/>
        </w:rPr>
        <w:t>工作，推进十</w:t>
      </w:r>
      <w:r w:rsidR="00FA6106">
        <w:rPr>
          <w:rFonts w:ascii="仿宋_GB2312" w:eastAsia="仿宋_GB2312" w:hAnsi="宋体" w:cs="仿宋_GB2312" w:hint="eastAsia"/>
          <w:sz w:val="32"/>
          <w:szCs w:val="32"/>
        </w:rPr>
        <w:t>二</w:t>
      </w:r>
      <w:r w:rsidR="002F3DC2" w:rsidRPr="00E4788B">
        <w:rPr>
          <w:rFonts w:ascii="仿宋_GB2312" w:eastAsia="仿宋_GB2312" w:hAnsi="宋体" w:cs="仿宋_GB2312" w:hint="eastAsia"/>
          <w:sz w:val="32"/>
          <w:szCs w:val="32"/>
        </w:rPr>
        <w:t>项重点工作</w:t>
      </w:r>
      <w:r w:rsidR="002C1E13" w:rsidRPr="00E4788B">
        <w:rPr>
          <w:rFonts w:ascii="仿宋_GB2312" w:eastAsia="仿宋_GB2312" w:hAnsi="宋体" w:cs="仿宋_GB2312" w:hint="eastAsia"/>
          <w:sz w:val="32"/>
          <w:szCs w:val="32"/>
        </w:rPr>
        <w:t>，</w:t>
      </w:r>
      <w:r w:rsidR="00FA6106">
        <w:rPr>
          <w:rFonts w:ascii="仿宋_GB2312" w:eastAsia="仿宋_GB2312" w:hAnsi="宋体" w:cs="仿宋_GB2312" w:hint="eastAsia"/>
          <w:sz w:val="32"/>
          <w:szCs w:val="32"/>
        </w:rPr>
        <w:t>做好</w:t>
      </w:r>
      <w:r w:rsidR="002C1E13" w:rsidRPr="00E4788B">
        <w:rPr>
          <w:rFonts w:ascii="仿宋_GB2312" w:eastAsia="仿宋_GB2312" w:hAnsi="宋体" w:cs="仿宋_GB2312" w:hint="eastAsia"/>
          <w:sz w:val="32"/>
          <w:szCs w:val="32"/>
        </w:rPr>
        <w:t>其他日常工作。</w:t>
      </w:r>
      <w:r w:rsidR="00C40A5F" w:rsidRPr="00E4788B">
        <w:rPr>
          <w:rFonts w:ascii="仿宋_GB2312" w:eastAsia="仿宋_GB2312" w:hAnsi="宋体" w:cs="仿宋_GB2312" w:hint="eastAsia"/>
          <w:sz w:val="32"/>
          <w:szCs w:val="32"/>
        </w:rPr>
        <w:t>以全面落实</w:t>
      </w:r>
      <w:r w:rsidR="00295FD1">
        <w:rPr>
          <w:rFonts w:ascii="仿宋_GB2312" w:eastAsia="仿宋_GB2312" w:hAnsi="宋体" w:cs="仿宋_GB2312" w:hint="eastAsia"/>
          <w:sz w:val="32"/>
          <w:szCs w:val="32"/>
        </w:rPr>
        <w:t>立德树人的根本任务为目标，以班级团支部建设为核心抓手，</w:t>
      </w:r>
      <w:r w:rsidR="00C40A5F" w:rsidRPr="00E4788B">
        <w:rPr>
          <w:rFonts w:ascii="仿宋_GB2312" w:eastAsia="仿宋_GB2312" w:hAnsi="宋体" w:cs="仿宋_GB2312" w:hint="eastAsia"/>
          <w:sz w:val="32"/>
          <w:szCs w:val="32"/>
        </w:rPr>
        <w:t>着力增强共青团工作育人内涵建设</w:t>
      </w:r>
      <w:r w:rsidR="00B420AD">
        <w:rPr>
          <w:rFonts w:ascii="仿宋_GB2312" w:eastAsia="仿宋_GB2312" w:hAnsi="宋体" w:cs="仿宋_GB2312" w:hint="eastAsia"/>
          <w:sz w:val="32"/>
          <w:szCs w:val="32"/>
        </w:rPr>
        <w:t>，</w:t>
      </w:r>
      <w:r w:rsidR="00FA6106">
        <w:rPr>
          <w:rFonts w:ascii="仿宋_GB2312" w:eastAsia="仿宋_GB2312" w:hAnsi="宋体" w:cs="仿宋_GB2312" w:hint="eastAsia"/>
          <w:sz w:val="32"/>
          <w:szCs w:val="32"/>
        </w:rPr>
        <w:t>以实际行动</w:t>
      </w:r>
      <w:r w:rsidR="00B420AD">
        <w:rPr>
          <w:rFonts w:ascii="仿宋_GB2312" w:eastAsia="仿宋_GB2312" w:hAnsi="宋体" w:cs="仿宋_GB2312" w:hint="eastAsia"/>
          <w:sz w:val="32"/>
          <w:szCs w:val="32"/>
        </w:rPr>
        <w:t>迎接学校第四次党代会</w:t>
      </w:r>
      <w:r w:rsidR="0064729E">
        <w:rPr>
          <w:rFonts w:ascii="仿宋_GB2312" w:eastAsia="仿宋_GB2312" w:hAnsi="宋体" w:cs="仿宋_GB2312" w:hint="eastAsia"/>
          <w:sz w:val="32"/>
          <w:szCs w:val="32"/>
        </w:rPr>
        <w:t>胜利召开</w:t>
      </w:r>
      <w:r w:rsidR="00C40A5F" w:rsidRPr="00E4788B">
        <w:rPr>
          <w:rFonts w:ascii="仿宋_GB2312" w:eastAsia="仿宋_GB2312" w:hAnsi="宋体" w:cs="仿宋_GB2312" w:hint="eastAsia"/>
          <w:sz w:val="32"/>
          <w:szCs w:val="32"/>
        </w:rPr>
        <w:t>。</w:t>
      </w:r>
    </w:p>
    <w:p w:rsidR="006924A0" w:rsidRDefault="00D75F8E" w:rsidP="00F42DF3">
      <w:pPr>
        <w:numPr>
          <w:ilvl w:val="0"/>
          <w:numId w:val="1"/>
        </w:numPr>
        <w:spacing w:line="560" w:lineRule="exact"/>
        <w:ind w:firstLineChars="200" w:firstLine="640"/>
        <w:rPr>
          <w:rFonts w:ascii="黑体" w:eastAsia="黑体" w:hAnsi="黑体" w:cs="仿宋_GB2312"/>
          <w:sz w:val="32"/>
          <w:szCs w:val="32"/>
        </w:rPr>
      </w:pPr>
      <w:r w:rsidRPr="00E4788B">
        <w:rPr>
          <w:rFonts w:ascii="黑体" w:eastAsia="黑体" w:hAnsi="黑体" w:cs="仿宋_GB2312" w:hint="eastAsia"/>
          <w:sz w:val="32"/>
          <w:szCs w:val="32"/>
        </w:rPr>
        <w:t>主抓十二项核心业务工作</w:t>
      </w:r>
    </w:p>
    <w:p w:rsidR="0025423A" w:rsidRPr="00E4788B" w:rsidRDefault="0025423A" w:rsidP="0025423A">
      <w:pPr>
        <w:spacing w:line="560" w:lineRule="exact"/>
        <w:rPr>
          <w:rFonts w:ascii="仿宋_GB2312" w:eastAsia="仿宋_GB2312" w:hAnsi="宋体" w:cs="仿宋_GB2312"/>
          <w:b/>
          <w:bCs/>
          <w:sz w:val="32"/>
          <w:szCs w:val="32"/>
        </w:rPr>
      </w:pPr>
      <w:r>
        <w:rPr>
          <w:rFonts w:ascii="仿宋_GB2312" w:eastAsia="仿宋_GB2312" w:hAnsi="宋体" w:cs="仿宋_GB2312" w:hint="eastAsia"/>
          <w:b/>
          <w:sz w:val="32"/>
          <w:szCs w:val="32"/>
        </w:rPr>
        <w:t xml:space="preserve">    1</w:t>
      </w:r>
      <w:r w:rsidRPr="003C3B97">
        <w:rPr>
          <w:rFonts w:ascii="仿宋_GB2312" w:eastAsia="仿宋_GB2312" w:hAnsi="宋体" w:cs="仿宋_GB2312" w:hint="eastAsia"/>
          <w:b/>
          <w:sz w:val="32"/>
          <w:szCs w:val="32"/>
        </w:rPr>
        <w:t>.制定共青团改革实施方案。</w:t>
      </w:r>
      <w:r w:rsidRPr="00E4788B">
        <w:rPr>
          <w:rFonts w:ascii="仿宋_GB2312" w:eastAsia="仿宋_GB2312" w:hAnsi="宋体" w:cs="仿宋_GB2312" w:hint="eastAsia"/>
          <w:bCs/>
          <w:kern w:val="44"/>
          <w:sz w:val="32"/>
          <w:szCs w:val="32"/>
        </w:rPr>
        <w:t>贯彻落实习近平总书记系列重要讲话精神和《共青团中央改革方案》《高校共青团改革实施方案》，</w:t>
      </w:r>
      <w:r>
        <w:rPr>
          <w:rFonts w:ascii="仿宋_GB2312" w:eastAsia="仿宋_GB2312" w:hAnsi="宋体" w:cs="仿宋_GB2312" w:hint="eastAsia"/>
          <w:bCs/>
          <w:kern w:val="44"/>
          <w:sz w:val="32"/>
          <w:szCs w:val="32"/>
        </w:rPr>
        <w:t>制定《哈尔滨工程大学共青团改革实施方案》。</w:t>
      </w:r>
      <w:r w:rsidRPr="00E4788B">
        <w:rPr>
          <w:rFonts w:ascii="仿宋_GB2312" w:eastAsia="仿宋_GB2312" w:hAnsi="宋体" w:cs="仿宋_GB2312" w:hint="eastAsia"/>
          <w:bCs/>
          <w:kern w:val="44"/>
          <w:sz w:val="32"/>
          <w:szCs w:val="32"/>
        </w:rPr>
        <w:t>切实加强学校共青团组织建设，将思想政治引领贯穿共青团各项工作和活动，创新组织动员团员青年的载体和方式，立足保持和增强政治性、先进性、群众性，</w:t>
      </w:r>
      <w:r>
        <w:rPr>
          <w:rFonts w:ascii="仿宋_GB2312" w:eastAsia="仿宋_GB2312" w:hAnsi="宋体" w:cs="仿宋_GB2312" w:hint="eastAsia"/>
          <w:bCs/>
          <w:kern w:val="44"/>
          <w:sz w:val="32"/>
          <w:szCs w:val="32"/>
        </w:rPr>
        <w:t>进一步推动</w:t>
      </w:r>
      <w:r w:rsidRPr="00E4788B">
        <w:rPr>
          <w:rFonts w:ascii="仿宋_GB2312" w:eastAsia="仿宋_GB2312" w:hAnsi="宋体" w:cs="仿宋_GB2312" w:hint="eastAsia"/>
          <w:bCs/>
          <w:kern w:val="44"/>
          <w:sz w:val="32"/>
          <w:szCs w:val="32"/>
        </w:rPr>
        <w:t>党建带团建机制</w:t>
      </w:r>
      <w:r>
        <w:rPr>
          <w:rFonts w:ascii="仿宋_GB2312" w:eastAsia="仿宋_GB2312" w:hAnsi="宋体" w:cs="仿宋_GB2312" w:hint="eastAsia"/>
          <w:bCs/>
          <w:kern w:val="44"/>
          <w:sz w:val="32"/>
          <w:szCs w:val="32"/>
        </w:rPr>
        <w:t>和</w:t>
      </w:r>
      <w:r w:rsidRPr="00E4788B">
        <w:rPr>
          <w:rFonts w:ascii="仿宋_GB2312" w:eastAsia="仿宋_GB2312" w:hAnsi="宋体" w:cs="仿宋_GB2312" w:hint="eastAsia"/>
          <w:bCs/>
          <w:kern w:val="44"/>
          <w:sz w:val="32"/>
          <w:szCs w:val="32"/>
        </w:rPr>
        <w:t>将团的建设纳入学校党的建设总体格局。</w:t>
      </w:r>
    </w:p>
    <w:p w:rsidR="006924A0" w:rsidRDefault="0025423A"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2</w:t>
      </w:r>
      <w:r w:rsidR="002C1E13" w:rsidRPr="003C3B97">
        <w:rPr>
          <w:rFonts w:ascii="仿宋_GB2312" w:eastAsia="仿宋_GB2312" w:hAnsi="宋体" w:cs="仿宋_GB2312" w:hint="eastAsia"/>
          <w:b/>
          <w:sz w:val="32"/>
          <w:szCs w:val="32"/>
        </w:rPr>
        <w:t>.推进</w:t>
      </w:r>
      <w:r w:rsidR="00BF7162" w:rsidRPr="003C3B97">
        <w:rPr>
          <w:rFonts w:ascii="仿宋_GB2312" w:eastAsia="仿宋_GB2312" w:hAnsi="宋体" w:cs="仿宋_GB2312" w:hint="eastAsia"/>
          <w:b/>
          <w:sz w:val="32"/>
          <w:szCs w:val="32"/>
        </w:rPr>
        <w:t>“</w:t>
      </w:r>
      <w:r w:rsidR="002C1E13" w:rsidRPr="003C3B97">
        <w:rPr>
          <w:rFonts w:ascii="仿宋_GB2312" w:eastAsia="仿宋_GB2312" w:hAnsi="宋体" w:cs="仿宋_GB2312" w:hint="eastAsia"/>
          <w:b/>
          <w:sz w:val="32"/>
          <w:szCs w:val="32"/>
        </w:rPr>
        <w:t>青年之声</w:t>
      </w:r>
      <w:r w:rsidR="00BF7162" w:rsidRPr="003C3B97">
        <w:rPr>
          <w:rFonts w:ascii="仿宋_GB2312" w:eastAsia="仿宋_GB2312" w:hAnsi="宋体" w:cs="仿宋_GB2312" w:hint="eastAsia"/>
          <w:b/>
          <w:sz w:val="32"/>
          <w:szCs w:val="32"/>
        </w:rPr>
        <w:t>”</w:t>
      </w:r>
      <w:r w:rsidR="00535E20" w:rsidRPr="003C3B97">
        <w:rPr>
          <w:rFonts w:ascii="仿宋_GB2312" w:eastAsia="仿宋_GB2312" w:hAnsi="宋体" w:cs="仿宋_GB2312" w:hint="eastAsia"/>
          <w:b/>
          <w:sz w:val="32"/>
          <w:szCs w:val="32"/>
        </w:rPr>
        <w:t>工作</w:t>
      </w:r>
      <w:r w:rsidR="00BF7162" w:rsidRPr="003C3B97">
        <w:rPr>
          <w:rFonts w:ascii="仿宋_GB2312" w:eastAsia="仿宋_GB2312" w:hAnsi="宋体" w:cs="仿宋_GB2312" w:hint="eastAsia"/>
          <w:b/>
          <w:sz w:val="32"/>
          <w:szCs w:val="32"/>
        </w:rPr>
        <w:t>建设</w:t>
      </w:r>
      <w:r w:rsidR="006924A0" w:rsidRPr="003C3B97">
        <w:rPr>
          <w:rFonts w:ascii="仿宋_GB2312" w:eastAsia="仿宋_GB2312" w:hAnsi="宋体" w:cs="仿宋_GB2312" w:hint="eastAsia"/>
          <w:b/>
          <w:sz w:val="32"/>
          <w:szCs w:val="32"/>
        </w:rPr>
        <w:t>。</w:t>
      </w:r>
      <w:r w:rsidR="0081308D" w:rsidRPr="0081308D">
        <w:rPr>
          <w:rFonts w:ascii="仿宋_GB2312" w:eastAsia="仿宋_GB2312" w:hAnsi="宋体" w:cs="仿宋_GB2312" w:hint="eastAsia"/>
          <w:sz w:val="32"/>
          <w:szCs w:val="32"/>
        </w:rPr>
        <w:t>依托青年调研中心做好青年之声宣传推广工作，不断完善功能作用。</w:t>
      </w:r>
      <w:r w:rsidR="00535E20" w:rsidRPr="006924A0">
        <w:rPr>
          <w:rFonts w:ascii="仿宋_GB2312" w:eastAsia="仿宋_GB2312" w:hAnsi="宋体" w:cs="仿宋_GB2312" w:hint="eastAsia"/>
          <w:sz w:val="32"/>
          <w:szCs w:val="32"/>
        </w:rPr>
        <w:t>“青年之声”平台用户数量增长至40000人，浏览量增长至220万次，</w:t>
      </w:r>
      <w:r w:rsidR="007E76CD" w:rsidRPr="006924A0">
        <w:rPr>
          <w:rFonts w:ascii="仿宋_GB2312" w:eastAsia="仿宋_GB2312" w:hAnsi="宋体" w:cs="仿宋_GB2312" w:hint="eastAsia"/>
          <w:sz w:val="32"/>
          <w:szCs w:val="32"/>
        </w:rPr>
        <w:t>完善“青年</w:t>
      </w:r>
      <w:r w:rsidR="007E76CD" w:rsidRPr="006924A0">
        <w:rPr>
          <w:rFonts w:ascii="仿宋_GB2312" w:eastAsia="仿宋_GB2312" w:hAnsi="宋体" w:cs="仿宋_GB2312" w:hint="eastAsia"/>
          <w:sz w:val="32"/>
          <w:szCs w:val="32"/>
        </w:rPr>
        <w:lastRenderedPageBreak/>
        <w:t>之声”</w:t>
      </w:r>
      <w:r w:rsidR="007E76CD">
        <w:rPr>
          <w:rFonts w:ascii="仿宋_GB2312" w:eastAsia="仿宋_GB2312" w:hAnsi="宋体" w:cs="仿宋_GB2312" w:hint="eastAsia"/>
          <w:sz w:val="32"/>
          <w:szCs w:val="32"/>
        </w:rPr>
        <w:t>工作坊建设，构建常态化、</w:t>
      </w:r>
      <w:r w:rsidR="007E76CD" w:rsidRPr="006924A0">
        <w:rPr>
          <w:rFonts w:ascii="仿宋_GB2312" w:eastAsia="仿宋_GB2312" w:hAnsi="宋体" w:cs="仿宋_GB2312" w:hint="eastAsia"/>
          <w:sz w:val="32"/>
          <w:szCs w:val="32"/>
        </w:rPr>
        <w:t>专项化调研机制，形成制度成果、理论成果、实践成果。</w:t>
      </w:r>
    </w:p>
    <w:p w:rsidR="00BF7162" w:rsidRPr="006924A0" w:rsidRDefault="0025423A" w:rsidP="00F42DF3">
      <w:pPr>
        <w:spacing w:line="560" w:lineRule="exact"/>
        <w:ind w:firstLineChars="200" w:firstLine="643"/>
        <w:rPr>
          <w:rFonts w:ascii="黑体" w:eastAsia="黑体" w:hAnsi="黑体" w:cs="仿宋_GB2312"/>
          <w:sz w:val="32"/>
          <w:szCs w:val="32"/>
        </w:rPr>
      </w:pPr>
      <w:r>
        <w:rPr>
          <w:rFonts w:ascii="仿宋_GB2312" w:eastAsia="仿宋_GB2312" w:hAnsi="宋体" w:cs="仿宋_GB2312" w:hint="eastAsia"/>
          <w:b/>
          <w:sz w:val="32"/>
          <w:szCs w:val="32"/>
        </w:rPr>
        <w:t>3</w:t>
      </w:r>
      <w:r w:rsidR="00BF7162" w:rsidRPr="006924A0">
        <w:rPr>
          <w:rFonts w:ascii="仿宋_GB2312" w:eastAsia="仿宋_GB2312" w:hAnsi="宋体" w:cs="仿宋_GB2312" w:hint="eastAsia"/>
          <w:b/>
          <w:sz w:val="32"/>
          <w:szCs w:val="32"/>
        </w:rPr>
        <w:t>.</w:t>
      </w:r>
      <w:r w:rsidR="0005478C">
        <w:rPr>
          <w:rFonts w:ascii="仿宋_GB2312" w:eastAsia="仿宋_GB2312" w:hAnsi="宋体" w:cs="仿宋_GB2312" w:hint="eastAsia"/>
          <w:b/>
          <w:sz w:val="32"/>
          <w:szCs w:val="32"/>
        </w:rPr>
        <w:t>做好</w:t>
      </w:r>
      <w:r w:rsidR="00EA273A" w:rsidRPr="006924A0">
        <w:rPr>
          <w:rFonts w:ascii="仿宋_GB2312" w:eastAsia="仿宋_GB2312" w:hAnsi="宋体" w:cs="仿宋_GB2312" w:hint="eastAsia"/>
          <w:b/>
          <w:sz w:val="32"/>
          <w:szCs w:val="32"/>
        </w:rPr>
        <w:t>建章立制</w:t>
      </w:r>
      <w:r w:rsidR="0005478C">
        <w:rPr>
          <w:rFonts w:ascii="仿宋_GB2312" w:eastAsia="仿宋_GB2312" w:hAnsi="宋体" w:cs="仿宋_GB2312" w:hint="eastAsia"/>
          <w:b/>
          <w:sz w:val="32"/>
          <w:szCs w:val="32"/>
        </w:rPr>
        <w:t>工作</w:t>
      </w:r>
      <w:r w:rsidR="006924A0" w:rsidRPr="006924A0">
        <w:rPr>
          <w:rFonts w:ascii="仿宋_GB2312" w:eastAsia="仿宋_GB2312" w:hAnsi="宋体" w:cs="仿宋_GB2312" w:hint="eastAsia"/>
          <w:b/>
          <w:sz w:val="32"/>
          <w:szCs w:val="32"/>
        </w:rPr>
        <w:t>。</w:t>
      </w:r>
      <w:r w:rsidR="00BF7162" w:rsidRPr="00E4788B">
        <w:rPr>
          <w:rFonts w:ascii="仿宋_GB2312" w:eastAsia="仿宋_GB2312" w:hAnsi="宋体" w:cs="仿宋_GB2312" w:hint="eastAsia"/>
          <w:sz w:val="32"/>
          <w:szCs w:val="32"/>
        </w:rPr>
        <w:t>全面梳理和修订规章制度，推动共青团各项工作的制度化、规范化、流程化</w:t>
      </w:r>
      <w:r w:rsidR="00535E20" w:rsidRPr="00E4788B">
        <w:rPr>
          <w:rFonts w:ascii="仿宋_GB2312" w:eastAsia="仿宋_GB2312" w:hAnsi="宋体" w:cs="仿宋_GB2312" w:hint="eastAsia"/>
          <w:sz w:val="32"/>
          <w:szCs w:val="32"/>
        </w:rPr>
        <w:t>和科学化</w:t>
      </w:r>
      <w:r w:rsidR="00917D23" w:rsidRPr="00E4788B">
        <w:rPr>
          <w:rFonts w:ascii="仿宋_GB2312" w:eastAsia="仿宋_GB2312" w:hAnsi="宋体" w:cs="仿宋_GB2312" w:hint="eastAsia"/>
          <w:sz w:val="32"/>
          <w:szCs w:val="32"/>
        </w:rPr>
        <w:t>。</w:t>
      </w:r>
      <w:r w:rsidR="00D17DB7">
        <w:rPr>
          <w:rFonts w:ascii="仿宋_GB2312" w:eastAsia="仿宋_GB2312" w:hAnsi="宋体" w:cs="仿宋_GB2312" w:hint="eastAsia"/>
          <w:sz w:val="32"/>
          <w:szCs w:val="32"/>
        </w:rPr>
        <w:t>在</w:t>
      </w:r>
      <w:r w:rsidR="004B5E91">
        <w:rPr>
          <w:rFonts w:ascii="仿宋_GB2312" w:eastAsia="仿宋_GB2312" w:hAnsi="宋体" w:cs="仿宋_GB2312" w:hint="eastAsia"/>
          <w:sz w:val="32"/>
          <w:szCs w:val="32"/>
        </w:rPr>
        <w:t>讲座评审、作品稿酬、创新创业等</w:t>
      </w:r>
      <w:r w:rsidR="00E024DF">
        <w:rPr>
          <w:rFonts w:ascii="仿宋_GB2312" w:eastAsia="仿宋_GB2312" w:hAnsi="宋体" w:cs="仿宋_GB2312" w:hint="eastAsia"/>
          <w:sz w:val="32"/>
          <w:szCs w:val="32"/>
        </w:rPr>
        <w:t>方面</w:t>
      </w:r>
      <w:r w:rsidR="004B5E91">
        <w:rPr>
          <w:rFonts w:ascii="仿宋_GB2312" w:eastAsia="仿宋_GB2312" w:hAnsi="宋体" w:cs="仿宋_GB2312" w:hint="eastAsia"/>
          <w:sz w:val="32"/>
          <w:szCs w:val="32"/>
        </w:rPr>
        <w:t>进一步</w:t>
      </w:r>
      <w:r w:rsidR="007E76CD">
        <w:rPr>
          <w:rFonts w:ascii="仿宋_GB2312" w:eastAsia="仿宋_GB2312" w:hAnsi="宋体" w:cs="仿宋_GB2312" w:hint="eastAsia"/>
          <w:sz w:val="32"/>
          <w:szCs w:val="32"/>
        </w:rPr>
        <w:t>完善</w:t>
      </w:r>
      <w:r w:rsidR="00535E20" w:rsidRPr="00E4788B">
        <w:rPr>
          <w:rFonts w:ascii="仿宋_GB2312" w:eastAsia="仿宋_GB2312" w:hAnsi="宋体" w:cs="仿宋_GB2312" w:hint="eastAsia"/>
          <w:sz w:val="32"/>
          <w:szCs w:val="32"/>
        </w:rPr>
        <w:t>管理</w:t>
      </w:r>
      <w:r w:rsidR="00917D23" w:rsidRPr="00E4788B">
        <w:rPr>
          <w:rFonts w:ascii="仿宋_GB2312" w:eastAsia="仿宋_GB2312" w:hAnsi="宋体" w:cs="仿宋_GB2312" w:hint="eastAsia"/>
          <w:sz w:val="32"/>
          <w:szCs w:val="32"/>
        </w:rPr>
        <w:t>制度，实现制度透明化</w:t>
      </w:r>
      <w:r w:rsidR="00B46883">
        <w:rPr>
          <w:rFonts w:ascii="仿宋_GB2312" w:eastAsia="仿宋_GB2312" w:hAnsi="宋体" w:cs="仿宋_GB2312" w:hint="eastAsia"/>
          <w:sz w:val="32"/>
          <w:szCs w:val="32"/>
        </w:rPr>
        <w:t>、</w:t>
      </w:r>
      <w:r w:rsidR="00917D23" w:rsidRPr="00E4788B">
        <w:rPr>
          <w:rFonts w:ascii="仿宋_GB2312" w:eastAsia="仿宋_GB2312" w:hAnsi="宋体" w:cs="仿宋_GB2312" w:hint="eastAsia"/>
          <w:sz w:val="32"/>
          <w:szCs w:val="32"/>
        </w:rPr>
        <w:t>公开化</w:t>
      </w:r>
      <w:r w:rsidR="00B46883">
        <w:rPr>
          <w:rFonts w:ascii="仿宋_GB2312" w:eastAsia="仿宋_GB2312" w:hAnsi="宋体" w:cs="仿宋_GB2312" w:hint="eastAsia"/>
          <w:sz w:val="32"/>
          <w:szCs w:val="32"/>
        </w:rPr>
        <w:t>、</w:t>
      </w:r>
      <w:r w:rsidR="00917D23" w:rsidRPr="00E4788B">
        <w:rPr>
          <w:rFonts w:ascii="仿宋_GB2312" w:eastAsia="仿宋_GB2312" w:hAnsi="宋体" w:cs="仿宋_GB2312" w:hint="eastAsia"/>
          <w:sz w:val="32"/>
          <w:szCs w:val="32"/>
        </w:rPr>
        <w:t>体系化</w:t>
      </w:r>
      <w:r w:rsidR="00535E20" w:rsidRPr="00E4788B">
        <w:rPr>
          <w:rFonts w:ascii="仿宋_GB2312" w:eastAsia="仿宋_GB2312" w:hAnsi="宋体" w:cs="仿宋_GB2312" w:hint="eastAsia"/>
          <w:sz w:val="32"/>
          <w:szCs w:val="32"/>
        </w:rPr>
        <w:t>，实现制度管团的目标。</w:t>
      </w:r>
    </w:p>
    <w:p w:rsidR="0025423A" w:rsidRDefault="0086099C" w:rsidP="00F42DF3">
      <w:pPr>
        <w:tabs>
          <w:tab w:val="left" w:pos="6731"/>
        </w:tabs>
        <w:spacing w:line="560" w:lineRule="exact"/>
        <w:ind w:firstLineChars="200" w:firstLine="643"/>
        <w:rPr>
          <w:rFonts w:ascii="仿宋_GB2312" w:eastAsia="仿宋_GB2312" w:hAnsi="楷体"/>
          <w:sz w:val="32"/>
          <w:szCs w:val="32"/>
        </w:rPr>
      </w:pPr>
      <w:r w:rsidRPr="00E4788B">
        <w:rPr>
          <w:rFonts w:ascii="仿宋_GB2312" w:eastAsia="仿宋_GB2312" w:hAnsi="宋体" w:cs="仿宋_GB2312" w:hint="eastAsia"/>
          <w:b/>
          <w:sz w:val="32"/>
          <w:szCs w:val="32"/>
        </w:rPr>
        <w:t>4</w:t>
      </w:r>
      <w:r w:rsidR="00D17DB7">
        <w:rPr>
          <w:rFonts w:ascii="仿宋_GB2312" w:eastAsia="仿宋_GB2312" w:hAnsi="宋体" w:cs="仿宋_GB2312" w:hint="eastAsia"/>
          <w:b/>
          <w:sz w:val="32"/>
          <w:szCs w:val="32"/>
        </w:rPr>
        <w:t>.</w:t>
      </w:r>
      <w:r w:rsidR="00C1637E" w:rsidRPr="003C3B97">
        <w:rPr>
          <w:rFonts w:ascii="仿宋_GB2312" w:eastAsia="仿宋_GB2312" w:hAnsi="宋体" w:cs="仿宋_GB2312" w:hint="eastAsia"/>
          <w:b/>
          <w:sz w:val="32"/>
          <w:szCs w:val="32"/>
        </w:rPr>
        <w:t>开展</w:t>
      </w:r>
      <w:r w:rsidR="00583576" w:rsidRPr="003C3B97">
        <w:rPr>
          <w:rFonts w:ascii="仿宋_GB2312" w:eastAsia="仿宋_GB2312" w:hAnsi="宋体" w:cs="仿宋_GB2312" w:hint="eastAsia"/>
          <w:b/>
          <w:sz w:val="32"/>
          <w:szCs w:val="32"/>
        </w:rPr>
        <w:t>“一学一做”教育实践</w:t>
      </w:r>
      <w:r w:rsidR="006924A0" w:rsidRPr="003C3B97">
        <w:rPr>
          <w:rFonts w:ascii="仿宋_GB2312" w:eastAsia="仿宋_GB2312" w:hAnsi="宋体" w:cs="仿宋_GB2312" w:hint="eastAsia"/>
          <w:b/>
          <w:sz w:val="32"/>
          <w:szCs w:val="32"/>
        </w:rPr>
        <w:t>。</w:t>
      </w:r>
      <w:r w:rsidR="00A279AA" w:rsidRPr="0025423A">
        <w:rPr>
          <w:rFonts w:ascii="仿宋_GB2312" w:eastAsia="仿宋_GB2312" w:hAnsi="宋体" w:cs="仿宋_GB2312" w:hint="eastAsia"/>
          <w:bCs/>
          <w:kern w:val="44"/>
          <w:sz w:val="32"/>
          <w:szCs w:val="32"/>
        </w:rPr>
        <w:t>在校团委、各院系团委</w:t>
      </w:r>
      <w:r w:rsidR="002723DC" w:rsidRPr="0025423A">
        <w:rPr>
          <w:rFonts w:ascii="仿宋_GB2312" w:eastAsia="仿宋_GB2312" w:hAnsi="宋体" w:cs="仿宋_GB2312" w:hint="eastAsia"/>
          <w:bCs/>
          <w:kern w:val="44"/>
          <w:sz w:val="32"/>
          <w:szCs w:val="32"/>
        </w:rPr>
        <w:t>、各团支部</w:t>
      </w:r>
      <w:r w:rsidR="00A279AA" w:rsidRPr="0025423A">
        <w:rPr>
          <w:rFonts w:ascii="仿宋_GB2312" w:eastAsia="仿宋_GB2312" w:hAnsi="宋体" w:cs="仿宋_GB2312" w:hint="eastAsia"/>
          <w:bCs/>
          <w:kern w:val="44"/>
          <w:sz w:val="32"/>
          <w:szCs w:val="32"/>
        </w:rPr>
        <w:t>、全体共青</w:t>
      </w:r>
      <w:r w:rsidR="002723DC" w:rsidRPr="0025423A">
        <w:rPr>
          <w:rFonts w:ascii="仿宋_GB2312" w:eastAsia="仿宋_GB2312" w:hAnsi="宋体" w:cs="仿宋_GB2312" w:hint="eastAsia"/>
          <w:bCs/>
          <w:kern w:val="44"/>
          <w:sz w:val="32"/>
          <w:szCs w:val="32"/>
        </w:rPr>
        <w:t>团干部</w:t>
      </w:r>
      <w:r w:rsidR="00A279AA" w:rsidRPr="0025423A">
        <w:rPr>
          <w:rFonts w:ascii="仿宋_GB2312" w:eastAsia="仿宋_GB2312" w:hAnsi="宋体" w:cs="仿宋_GB2312" w:hint="eastAsia"/>
          <w:bCs/>
          <w:kern w:val="44"/>
          <w:sz w:val="32"/>
          <w:szCs w:val="32"/>
        </w:rPr>
        <w:t>及共青团员开展</w:t>
      </w:r>
      <w:r w:rsidR="004B77D3" w:rsidRPr="0025423A">
        <w:rPr>
          <w:rFonts w:ascii="仿宋_GB2312" w:eastAsia="仿宋_GB2312" w:hAnsi="宋体" w:cs="仿宋_GB2312" w:hint="eastAsia"/>
          <w:bCs/>
          <w:kern w:val="44"/>
          <w:sz w:val="32"/>
          <w:szCs w:val="32"/>
        </w:rPr>
        <w:t>“</w:t>
      </w:r>
      <w:r w:rsidR="0025423A" w:rsidRPr="0025423A">
        <w:rPr>
          <w:rFonts w:ascii="仿宋_GB2312" w:eastAsia="仿宋_GB2312" w:hAnsi="宋体" w:cs="仿宋_GB2312"/>
          <w:bCs/>
          <w:kern w:val="44"/>
          <w:sz w:val="32"/>
          <w:szCs w:val="32"/>
        </w:rPr>
        <w:t>学习总书记讲话 做合格共青团员</w:t>
      </w:r>
      <w:r w:rsidR="004B77D3" w:rsidRPr="0025423A">
        <w:rPr>
          <w:rFonts w:ascii="仿宋_GB2312" w:eastAsia="仿宋_GB2312" w:hAnsi="宋体" w:cs="仿宋_GB2312" w:hint="eastAsia"/>
          <w:bCs/>
          <w:kern w:val="44"/>
          <w:sz w:val="32"/>
          <w:szCs w:val="32"/>
        </w:rPr>
        <w:t>”</w:t>
      </w:r>
      <w:r w:rsidR="00A279AA" w:rsidRPr="0025423A">
        <w:rPr>
          <w:rFonts w:ascii="仿宋_GB2312" w:eastAsia="仿宋_GB2312" w:hAnsi="宋体" w:cs="仿宋_GB2312" w:hint="eastAsia"/>
          <w:bCs/>
          <w:kern w:val="44"/>
          <w:sz w:val="32"/>
          <w:szCs w:val="32"/>
        </w:rPr>
        <w:t>教育实践。</w:t>
      </w:r>
      <w:r w:rsidR="0025423A" w:rsidRPr="0025423A">
        <w:rPr>
          <w:rFonts w:ascii="仿宋_GB2312" w:eastAsia="仿宋_GB2312" w:cs="仿宋_GB2312" w:hint="eastAsia"/>
          <w:bCs/>
          <w:kern w:val="44"/>
          <w:sz w:val="32"/>
          <w:szCs w:val="32"/>
        </w:rPr>
        <w:t>把握好增强团员先进性和光荣感这一着力点，让团员的作用发挥出来。要坚持问题意识和问题导向，鼓励和支持基层团组织发挥主观能动性，巩固和深化教育实践的成果</w:t>
      </w:r>
      <w:r w:rsidR="0025423A">
        <w:rPr>
          <w:rFonts w:ascii="仿宋_GB2312" w:eastAsia="仿宋_GB2312" w:cs="仿宋_GB2312" w:hint="eastAsia"/>
          <w:bCs/>
          <w:kern w:val="44"/>
          <w:sz w:val="32"/>
          <w:szCs w:val="32"/>
        </w:rPr>
        <w:t>。</w:t>
      </w:r>
    </w:p>
    <w:p w:rsidR="0008631A" w:rsidRPr="0008631A" w:rsidRDefault="0086099C" w:rsidP="00F42DF3">
      <w:pPr>
        <w:tabs>
          <w:tab w:val="left" w:pos="6731"/>
        </w:tabs>
        <w:spacing w:line="560" w:lineRule="exact"/>
        <w:ind w:firstLineChars="200" w:firstLine="643"/>
        <w:rPr>
          <w:rFonts w:ascii="仿宋_GB2312" w:eastAsia="仿宋_GB2312" w:hAnsi="宋体" w:cs="仿宋_GB2312"/>
          <w:sz w:val="32"/>
          <w:szCs w:val="32"/>
        </w:rPr>
      </w:pPr>
      <w:r w:rsidRPr="00E4788B">
        <w:rPr>
          <w:rFonts w:ascii="仿宋_GB2312" w:eastAsia="仿宋_GB2312" w:hAnsi="宋体" w:cs="仿宋_GB2312" w:hint="eastAsia"/>
          <w:b/>
          <w:sz w:val="32"/>
          <w:szCs w:val="32"/>
        </w:rPr>
        <w:t>5</w:t>
      </w:r>
      <w:r w:rsidR="00C40A5F" w:rsidRPr="00E4788B">
        <w:rPr>
          <w:rFonts w:ascii="仿宋_GB2312" w:eastAsia="仿宋_GB2312" w:hAnsi="宋体" w:cs="仿宋_GB2312" w:hint="eastAsia"/>
          <w:b/>
          <w:sz w:val="32"/>
          <w:szCs w:val="32"/>
        </w:rPr>
        <w:t>.</w:t>
      </w:r>
      <w:r w:rsidR="00A66653" w:rsidRPr="00E4788B">
        <w:rPr>
          <w:rFonts w:ascii="仿宋_GB2312" w:eastAsia="仿宋_GB2312" w:hAnsi="宋体" w:cs="仿宋_GB2312" w:hint="eastAsia"/>
          <w:b/>
          <w:sz w:val="32"/>
          <w:szCs w:val="32"/>
        </w:rPr>
        <w:t>深化</w:t>
      </w:r>
      <w:r w:rsidR="00C40A5F" w:rsidRPr="00E4788B">
        <w:rPr>
          <w:rFonts w:ascii="仿宋_GB2312" w:eastAsia="仿宋_GB2312" w:hAnsi="宋体" w:cs="仿宋_GB2312" w:hint="eastAsia"/>
          <w:b/>
          <w:sz w:val="32"/>
          <w:szCs w:val="32"/>
        </w:rPr>
        <w:t>学生干部队伍建设</w:t>
      </w:r>
      <w:r w:rsidR="006924A0">
        <w:rPr>
          <w:rFonts w:ascii="仿宋_GB2312" w:eastAsia="仿宋_GB2312" w:hAnsi="宋体" w:cs="仿宋_GB2312" w:hint="eastAsia"/>
          <w:b/>
          <w:sz w:val="32"/>
          <w:szCs w:val="32"/>
        </w:rPr>
        <w:t>。</w:t>
      </w:r>
      <w:r w:rsidR="00535E20" w:rsidRPr="00E4788B">
        <w:rPr>
          <w:rFonts w:ascii="仿宋_GB2312" w:eastAsia="仿宋_GB2312" w:hAnsi="宋体" w:cs="仿宋_GB2312" w:hint="eastAsia"/>
          <w:sz w:val="32"/>
          <w:szCs w:val="32"/>
        </w:rPr>
        <w:t>完善</w:t>
      </w:r>
      <w:r w:rsidR="00C40A5F" w:rsidRPr="00E4788B">
        <w:rPr>
          <w:rFonts w:ascii="仿宋_GB2312" w:eastAsia="仿宋_GB2312" w:hAnsi="宋体" w:cs="仿宋_GB2312" w:hint="eastAsia"/>
          <w:sz w:val="32"/>
          <w:szCs w:val="32"/>
        </w:rPr>
        <w:t>以“军工英才”大学生骨干培训班为核心的分级分类培训</w:t>
      </w:r>
      <w:r w:rsidR="00535E20" w:rsidRPr="00E4788B">
        <w:rPr>
          <w:rFonts w:ascii="仿宋_GB2312" w:eastAsia="仿宋_GB2312" w:hAnsi="宋体" w:cs="仿宋_GB2312" w:hint="eastAsia"/>
          <w:sz w:val="32"/>
          <w:szCs w:val="32"/>
        </w:rPr>
        <w:t>体系</w:t>
      </w:r>
      <w:r w:rsidR="0064729E">
        <w:rPr>
          <w:rFonts w:ascii="仿宋_GB2312" w:eastAsia="仿宋_GB2312" w:hAnsi="宋体" w:cs="仿宋_GB2312" w:hint="eastAsia"/>
          <w:sz w:val="32"/>
          <w:szCs w:val="32"/>
        </w:rPr>
        <w:t>。</w:t>
      </w:r>
      <w:r w:rsidR="00535E20" w:rsidRPr="00E4788B">
        <w:rPr>
          <w:rFonts w:ascii="仿宋_GB2312" w:eastAsia="仿宋_GB2312" w:hAnsi="宋体" w:cs="仿宋_GB2312" w:hint="eastAsia"/>
          <w:sz w:val="32"/>
          <w:szCs w:val="32"/>
        </w:rPr>
        <w:t>推进校级学生组织队伍建设，力求定额定编，推动顺利换届。</w:t>
      </w:r>
      <w:r w:rsidR="00145364">
        <w:rPr>
          <w:rFonts w:ascii="仿宋_GB2312" w:eastAsia="仿宋_GB2312" w:hAnsi="宋体" w:cs="仿宋_GB2312" w:hint="eastAsia"/>
          <w:sz w:val="32"/>
          <w:szCs w:val="32"/>
        </w:rPr>
        <w:t>不断强化学生干部的宗旨意识、表率作用和严实</w:t>
      </w:r>
      <w:r w:rsidR="00145364">
        <w:rPr>
          <w:rFonts w:ascii="仿宋_GB2312" w:eastAsia="仿宋_GB2312" w:hAnsi="宋体" w:cs="仿宋_GB2312"/>
          <w:sz w:val="32"/>
          <w:szCs w:val="32"/>
        </w:rPr>
        <w:t>作风，打造信念坚定、品学兼</w:t>
      </w:r>
      <w:r w:rsidR="00145364">
        <w:rPr>
          <w:rFonts w:ascii="仿宋_GB2312" w:eastAsia="仿宋_GB2312" w:hAnsi="宋体" w:cs="仿宋_GB2312" w:hint="eastAsia"/>
          <w:sz w:val="32"/>
          <w:szCs w:val="32"/>
        </w:rPr>
        <w:t>优</w:t>
      </w:r>
      <w:r w:rsidR="00145364">
        <w:rPr>
          <w:rFonts w:ascii="仿宋_GB2312" w:eastAsia="仿宋_GB2312" w:hAnsi="宋体" w:cs="仿宋_GB2312"/>
          <w:sz w:val="32"/>
          <w:szCs w:val="32"/>
        </w:rPr>
        <w:t>、朝气蓬勃、心系同学的学生干部队伍</w:t>
      </w:r>
      <w:r w:rsidR="00535E20" w:rsidRPr="00E4788B">
        <w:rPr>
          <w:rFonts w:ascii="仿宋_GB2312" w:eastAsia="仿宋_GB2312" w:hAnsi="宋体" w:cs="仿宋_GB2312" w:hint="eastAsia"/>
          <w:sz w:val="32"/>
          <w:szCs w:val="32"/>
        </w:rPr>
        <w:t>。</w:t>
      </w:r>
    </w:p>
    <w:p w:rsidR="0064729E" w:rsidRDefault="004B6CF7" w:rsidP="00F42DF3">
      <w:pPr>
        <w:spacing w:line="560" w:lineRule="exact"/>
        <w:ind w:firstLineChars="200" w:firstLine="643"/>
        <w:rPr>
          <w:rFonts w:ascii="仿宋_GB2312" w:eastAsia="仿宋_GB2312" w:hAnsi="宋体" w:cs="仿宋_GB2312"/>
          <w:sz w:val="32"/>
          <w:szCs w:val="32"/>
        </w:rPr>
      </w:pPr>
      <w:r w:rsidRPr="00E4788B">
        <w:rPr>
          <w:rFonts w:ascii="仿宋_GB2312" w:eastAsia="仿宋_GB2312" w:hAnsi="宋体" w:cs="仿宋_GB2312" w:hint="eastAsia"/>
          <w:b/>
          <w:sz w:val="32"/>
          <w:szCs w:val="32"/>
        </w:rPr>
        <w:t>6</w:t>
      </w:r>
      <w:r w:rsidR="00D17DB7">
        <w:rPr>
          <w:rFonts w:ascii="仿宋_GB2312" w:eastAsia="仿宋_GB2312" w:hAnsi="宋体" w:cs="仿宋_GB2312" w:hint="eastAsia"/>
          <w:b/>
          <w:sz w:val="32"/>
          <w:szCs w:val="32"/>
        </w:rPr>
        <w:t>.</w:t>
      </w:r>
      <w:r w:rsidR="002B727F" w:rsidRPr="00E4788B">
        <w:rPr>
          <w:rFonts w:ascii="仿宋_GB2312" w:eastAsia="仿宋_GB2312" w:hAnsi="宋体" w:cs="仿宋_GB2312" w:hint="eastAsia"/>
          <w:b/>
          <w:sz w:val="32"/>
          <w:szCs w:val="32"/>
        </w:rPr>
        <w:t>召开第一次研究生代表大会</w:t>
      </w:r>
      <w:r w:rsidR="006924A0">
        <w:rPr>
          <w:rFonts w:ascii="仿宋_GB2312" w:eastAsia="仿宋_GB2312" w:hAnsi="宋体" w:cs="仿宋_GB2312" w:hint="eastAsia"/>
          <w:b/>
          <w:sz w:val="32"/>
          <w:szCs w:val="32"/>
        </w:rPr>
        <w:t>。</w:t>
      </w:r>
      <w:r w:rsidR="0008631A" w:rsidRPr="00E4788B">
        <w:rPr>
          <w:rFonts w:ascii="仿宋_GB2312" w:eastAsia="仿宋_GB2312" w:hAnsi="宋体" w:cs="仿宋_GB2312" w:hint="eastAsia"/>
          <w:sz w:val="32"/>
          <w:szCs w:val="32"/>
        </w:rPr>
        <w:t>认真做好第一次研究生代表大会的筹备和组织工作，</w:t>
      </w:r>
      <w:r w:rsidR="00535E20" w:rsidRPr="00E4788B">
        <w:rPr>
          <w:rFonts w:ascii="仿宋_GB2312" w:eastAsia="仿宋_GB2312" w:hAnsi="宋体" w:cs="仿宋_GB2312" w:hint="eastAsia"/>
          <w:sz w:val="32"/>
          <w:szCs w:val="32"/>
        </w:rPr>
        <w:t>选举产生哈尔滨工程大学第一届研究生委员会</w:t>
      </w:r>
      <w:r w:rsidRPr="00E4788B">
        <w:rPr>
          <w:rFonts w:ascii="仿宋_GB2312" w:eastAsia="仿宋_GB2312" w:hAnsi="宋体" w:cs="仿宋_GB2312" w:hint="eastAsia"/>
          <w:sz w:val="32"/>
          <w:szCs w:val="32"/>
        </w:rPr>
        <w:t>。依据《中华全国学生联合会章程》和《哈尔滨工程大学章程》的有关规定，</w:t>
      </w:r>
      <w:r w:rsidR="0008631A" w:rsidRPr="0008631A">
        <w:rPr>
          <w:rFonts w:ascii="仿宋_GB2312" w:eastAsia="仿宋_GB2312" w:hAnsi="宋体" w:cs="仿宋_GB2312"/>
          <w:sz w:val="32"/>
          <w:szCs w:val="32"/>
        </w:rPr>
        <w:t>制定《哈尔滨工程大学</w:t>
      </w:r>
      <w:r w:rsidR="0008631A" w:rsidRPr="0008631A">
        <w:rPr>
          <w:rFonts w:ascii="仿宋_GB2312" w:eastAsia="仿宋_GB2312" w:hAnsi="宋体" w:cs="仿宋_GB2312" w:hint="eastAsia"/>
          <w:sz w:val="32"/>
          <w:szCs w:val="32"/>
        </w:rPr>
        <w:t>研究生</w:t>
      </w:r>
      <w:r w:rsidR="0008631A" w:rsidRPr="0008631A">
        <w:rPr>
          <w:rFonts w:ascii="仿宋_GB2312" w:eastAsia="仿宋_GB2312" w:hAnsi="宋体" w:cs="仿宋_GB2312"/>
          <w:sz w:val="32"/>
          <w:szCs w:val="32"/>
        </w:rPr>
        <w:t>会章程》</w:t>
      </w:r>
      <w:r w:rsidR="00374FE3">
        <w:rPr>
          <w:rFonts w:ascii="仿宋_GB2312" w:eastAsia="仿宋_GB2312" w:hAnsi="宋体" w:cs="仿宋_GB2312" w:hint="eastAsia"/>
          <w:sz w:val="32"/>
          <w:szCs w:val="32"/>
        </w:rPr>
        <w:t>，</w:t>
      </w:r>
      <w:r w:rsidR="0008631A" w:rsidRPr="0008631A">
        <w:rPr>
          <w:rFonts w:ascii="仿宋_GB2312" w:eastAsia="仿宋_GB2312" w:hAnsi="宋体" w:cs="仿宋_GB2312"/>
          <w:sz w:val="32"/>
          <w:szCs w:val="32"/>
        </w:rPr>
        <w:t>指导学生会</w:t>
      </w:r>
      <w:r w:rsidR="0008631A" w:rsidRPr="0008631A">
        <w:rPr>
          <w:rFonts w:ascii="仿宋_GB2312" w:eastAsia="仿宋_GB2312" w:hAnsi="宋体" w:cs="仿宋_GB2312" w:hint="eastAsia"/>
          <w:sz w:val="32"/>
          <w:szCs w:val="32"/>
        </w:rPr>
        <w:t>、研究生会</w:t>
      </w:r>
      <w:r w:rsidR="0008631A" w:rsidRPr="0008631A">
        <w:rPr>
          <w:rFonts w:ascii="仿宋_GB2312" w:eastAsia="仿宋_GB2312" w:hAnsi="宋体" w:cs="仿宋_GB2312"/>
          <w:sz w:val="32"/>
          <w:szCs w:val="32"/>
        </w:rPr>
        <w:t>参与学校</w:t>
      </w:r>
      <w:bookmarkStart w:id="0" w:name="_GoBack"/>
      <w:bookmarkEnd w:id="0"/>
      <w:r w:rsidR="0008631A" w:rsidRPr="0008631A">
        <w:rPr>
          <w:rFonts w:ascii="仿宋_GB2312" w:eastAsia="仿宋_GB2312" w:hAnsi="宋体" w:cs="仿宋_GB2312"/>
          <w:sz w:val="32"/>
          <w:szCs w:val="32"/>
        </w:rPr>
        <w:t>民主管理和监督。</w:t>
      </w:r>
    </w:p>
    <w:p w:rsidR="004B6CF7" w:rsidRPr="00E4788B" w:rsidRDefault="00D17DB7"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7.</w:t>
      </w:r>
      <w:r w:rsidR="00AA6A18">
        <w:rPr>
          <w:rFonts w:ascii="仿宋_GB2312" w:eastAsia="仿宋_GB2312" w:hAnsi="宋体" w:cs="仿宋_GB2312" w:hint="eastAsia"/>
          <w:b/>
          <w:sz w:val="32"/>
          <w:szCs w:val="32"/>
        </w:rPr>
        <w:t>组织</w:t>
      </w:r>
      <w:r w:rsidR="004B6CF7" w:rsidRPr="00E4788B">
        <w:rPr>
          <w:rFonts w:ascii="仿宋_GB2312" w:eastAsia="仿宋_GB2312" w:hAnsi="宋体" w:cs="仿宋_GB2312" w:hint="eastAsia"/>
          <w:b/>
          <w:sz w:val="32"/>
          <w:szCs w:val="32"/>
        </w:rPr>
        <w:t>第十届国际大学生雪雕大赛</w:t>
      </w:r>
      <w:r w:rsidR="006924A0">
        <w:rPr>
          <w:rFonts w:ascii="仿宋_GB2312" w:eastAsia="仿宋_GB2312" w:hAnsi="宋体" w:cs="仿宋_GB2312" w:hint="eastAsia"/>
          <w:b/>
          <w:sz w:val="32"/>
          <w:szCs w:val="32"/>
        </w:rPr>
        <w:t>。</w:t>
      </w:r>
      <w:r w:rsidR="0047616A" w:rsidRPr="00E4788B">
        <w:rPr>
          <w:rFonts w:ascii="仿宋_GB2312" w:eastAsia="仿宋_GB2312" w:hAnsi="宋体" w:cs="仿宋_GB2312" w:hint="eastAsia"/>
          <w:sz w:val="32"/>
          <w:szCs w:val="32"/>
        </w:rPr>
        <w:t>进一步提高参赛作品艺术水准，提升办赛服务水平。</w:t>
      </w:r>
      <w:r w:rsidR="00535E20" w:rsidRPr="00E4788B">
        <w:rPr>
          <w:rFonts w:ascii="仿宋_GB2312" w:eastAsia="仿宋_GB2312" w:hAnsi="宋体" w:cs="仿宋_GB2312" w:hint="eastAsia"/>
          <w:sz w:val="32"/>
          <w:szCs w:val="32"/>
        </w:rPr>
        <w:t>在</w:t>
      </w:r>
      <w:r w:rsidR="008F6AAC">
        <w:rPr>
          <w:rFonts w:ascii="仿宋_GB2312" w:eastAsia="仿宋_GB2312" w:hAnsi="宋体" w:cs="仿宋_GB2312" w:hint="eastAsia"/>
          <w:sz w:val="32"/>
          <w:szCs w:val="32"/>
        </w:rPr>
        <w:t>办赛</w:t>
      </w:r>
      <w:r w:rsidR="00535E20" w:rsidRPr="00E4788B">
        <w:rPr>
          <w:rFonts w:ascii="仿宋_GB2312" w:eastAsia="仿宋_GB2312" w:hAnsi="宋体" w:cs="仿宋_GB2312" w:hint="eastAsia"/>
          <w:sz w:val="32"/>
          <w:szCs w:val="32"/>
        </w:rPr>
        <w:t>规模</w:t>
      </w:r>
      <w:r w:rsidR="008F6AAC">
        <w:rPr>
          <w:rFonts w:ascii="仿宋_GB2312" w:eastAsia="仿宋_GB2312" w:hAnsi="宋体" w:cs="仿宋_GB2312" w:hint="eastAsia"/>
          <w:sz w:val="32"/>
          <w:szCs w:val="32"/>
        </w:rPr>
        <w:t>、一流院校及艺术</w:t>
      </w:r>
      <w:r w:rsidR="008F6AAC">
        <w:rPr>
          <w:rFonts w:ascii="仿宋_GB2312" w:eastAsia="仿宋_GB2312" w:hAnsi="宋体" w:cs="仿宋_GB2312" w:hint="eastAsia"/>
          <w:sz w:val="32"/>
          <w:szCs w:val="32"/>
        </w:rPr>
        <w:lastRenderedPageBreak/>
        <w:t>院校参赛比例、雪雕</w:t>
      </w:r>
      <w:r w:rsidR="00535E20" w:rsidRPr="00E4788B">
        <w:rPr>
          <w:rFonts w:ascii="仿宋_GB2312" w:eastAsia="仿宋_GB2312" w:hAnsi="宋体" w:cs="仿宋_GB2312" w:hint="eastAsia"/>
          <w:sz w:val="32"/>
          <w:szCs w:val="32"/>
        </w:rPr>
        <w:t>作品水平等诸多方面</w:t>
      </w:r>
      <w:r w:rsidR="004B6CF7" w:rsidRPr="00E4788B">
        <w:rPr>
          <w:rFonts w:ascii="仿宋_GB2312" w:eastAsia="仿宋_GB2312" w:hAnsi="宋体" w:cs="仿宋_GB2312" w:hint="eastAsia"/>
          <w:sz w:val="32"/>
          <w:szCs w:val="32"/>
        </w:rPr>
        <w:t>力求实现</w:t>
      </w:r>
      <w:r w:rsidR="00243E67" w:rsidRPr="00E4788B">
        <w:rPr>
          <w:rFonts w:ascii="仿宋_GB2312" w:eastAsia="仿宋_GB2312" w:hAnsi="宋体" w:cs="仿宋_GB2312" w:hint="eastAsia"/>
          <w:sz w:val="32"/>
          <w:szCs w:val="32"/>
        </w:rPr>
        <w:t>至少两点</w:t>
      </w:r>
      <w:r w:rsidR="004B6CF7" w:rsidRPr="00E4788B">
        <w:rPr>
          <w:rFonts w:ascii="仿宋_GB2312" w:eastAsia="仿宋_GB2312" w:hAnsi="宋体" w:cs="仿宋_GB2312" w:hint="eastAsia"/>
          <w:sz w:val="32"/>
          <w:szCs w:val="32"/>
        </w:rPr>
        <w:t>创新突破</w:t>
      </w:r>
      <w:r w:rsidR="00243E67" w:rsidRPr="00E4788B">
        <w:rPr>
          <w:rFonts w:ascii="仿宋_GB2312" w:eastAsia="仿宋_GB2312" w:hAnsi="宋体" w:cs="仿宋_GB2312" w:hint="eastAsia"/>
          <w:sz w:val="32"/>
          <w:szCs w:val="32"/>
        </w:rPr>
        <w:t>，并逐步探索市场化运作模式。</w:t>
      </w:r>
    </w:p>
    <w:p w:rsidR="00243E67" w:rsidRPr="00E4788B" w:rsidRDefault="00D17DB7"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8.</w:t>
      </w:r>
      <w:r w:rsidR="00EA1974">
        <w:rPr>
          <w:rFonts w:ascii="仿宋_GB2312" w:eastAsia="仿宋_GB2312" w:hAnsi="宋体" w:cs="仿宋_GB2312" w:hint="eastAsia"/>
          <w:b/>
          <w:sz w:val="32"/>
          <w:szCs w:val="32"/>
        </w:rPr>
        <w:t>做好</w:t>
      </w:r>
      <w:r w:rsidR="00144931" w:rsidRPr="00E4788B">
        <w:rPr>
          <w:rFonts w:ascii="仿宋_GB2312" w:eastAsia="仿宋_GB2312" w:hAnsi="宋体" w:cs="仿宋_GB2312" w:hint="eastAsia"/>
          <w:b/>
          <w:sz w:val="32"/>
          <w:szCs w:val="32"/>
        </w:rPr>
        <w:t>“挑战杯”大学生课外学术科技作品竞赛</w:t>
      </w:r>
      <w:r w:rsidR="00066A21">
        <w:rPr>
          <w:rFonts w:ascii="仿宋_GB2312" w:eastAsia="仿宋_GB2312" w:hAnsi="宋体" w:cs="仿宋_GB2312" w:hint="eastAsia"/>
          <w:b/>
          <w:sz w:val="32"/>
          <w:szCs w:val="32"/>
        </w:rPr>
        <w:t>工作</w:t>
      </w:r>
      <w:r w:rsidR="00504942" w:rsidRPr="003C3B97">
        <w:rPr>
          <w:rFonts w:ascii="仿宋_GB2312" w:eastAsia="仿宋_GB2312" w:hAnsi="宋体" w:cs="仿宋_GB2312" w:hint="eastAsia"/>
          <w:b/>
          <w:sz w:val="32"/>
          <w:szCs w:val="32"/>
        </w:rPr>
        <w:t>。</w:t>
      </w:r>
      <w:r w:rsidR="00B202BE" w:rsidRPr="00B202BE">
        <w:rPr>
          <w:rFonts w:ascii="仿宋_GB2312" w:eastAsia="仿宋_GB2312" w:hAnsi="宋体" w:cs="仿宋_GB2312" w:hint="eastAsia"/>
          <w:sz w:val="32"/>
          <w:szCs w:val="32"/>
        </w:rPr>
        <w:t>积极谋划</w:t>
      </w:r>
      <w:r w:rsidR="00226891">
        <w:rPr>
          <w:rFonts w:ascii="仿宋_GB2312" w:eastAsia="仿宋_GB2312" w:hAnsi="宋体" w:cs="仿宋_GB2312" w:hint="eastAsia"/>
          <w:sz w:val="32"/>
          <w:szCs w:val="32"/>
        </w:rPr>
        <w:t>培育</w:t>
      </w:r>
      <w:r w:rsidR="00B202BE" w:rsidRPr="00B202BE">
        <w:rPr>
          <w:rFonts w:ascii="仿宋_GB2312" w:eastAsia="仿宋_GB2312" w:hAnsi="宋体" w:cs="仿宋_GB2312" w:hint="eastAsia"/>
          <w:sz w:val="32"/>
          <w:szCs w:val="32"/>
        </w:rPr>
        <w:t>高水平学生创新团队，深度挖掘“三海一核”相关</w:t>
      </w:r>
      <w:r w:rsidR="00066A21">
        <w:rPr>
          <w:rFonts w:ascii="仿宋_GB2312" w:eastAsia="仿宋_GB2312" w:hAnsi="宋体" w:cs="仿宋_GB2312" w:hint="eastAsia"/>
          <w:sz w:val="32"/>
          <w:szCs w:val="32"/>
        </w:rPr>
        <w:t>领域</w:t>
      </w:r>
      <w:r w:rsidR="00B202BE" w:rsidRPr="00B202BE">
        <w:rPr>
          <w:rFonts w:ascii="仿宋_GB2312" w:eastAsia="仿宋_GB2312" w:hAnsi="宋体" w:cs="仿宋_GB2312" w:hint="eastAsia"/>
          <w:sz w:val="32"/>
          <w:szCs w:val="32"/>
        </w:rPr>
        <w:t>学生科技创新作品，争取6个作品进入国赛，</w:t>
      </w:r>
      <w:r w:rsidR="00066A21">
        <w:rPr>
          <w:rFonts w:ascii="仿宋_GB2312" w:eastAsia="仿宋_GB2312" w:hAnsi="宋体" w:cs="仿宋_GB2312" w:hint="eastAsia"/>
          <w:sz w:val="32"/>
          <w:szCs w:val="32"/>
        </w:rPr>
        <w:t>保证</w:t>
      </w:r>
      <w:r w:rsidR="00226891">
        <w:rPr>
          <w:rFonts w:ascii="仿宋_GB2312" w:eastAsia="仿宋_GB2312" w:hAnsi="宋体" w:cs="仿宋_GB2312" w:hint="eastAsia"/>
          <w:sz w:val="32"/>
          <w:szCs w:val="32"/>
        </w:rPr>
        <w:t>二等奖</w:t>
      </w:r>
      <w:r w:rsidR="00066A21">
        <w:rPr>
          <w:rFonts w:ascii="仿宋_GB2312" w:eastAsia="仿宋_GB2312" w:hAnsi="宋体" w:cs="仿宋_GB2312" w:hint="eastAsia"/>
          <w:sz w:val="32"/>
          <w:szCs w:val="32"/>
        </w:rPr>
        <w:t>且</w:t>
      </w:r>
      <w:r w:rsidR="00066A21">
        <w:rPr>
          <w:rFonts w:ascii="仿宋_GB2312" w:eastAsia="仿宋_GB2312" w:hAnsi="宋体" w:cs="仿宋_GB2312"/>
          <w:sz w:val="32"/>
          <w:szCs w:val="32"/>
        </w:rPr>
        <w:t>争取</w:t>
      </w:r>
      <w:r w:rsidR="00226891">
        <w:rPr>
          <w:rFonts w:ascii="仿宋_GB2312" w:eastAsia="仿宋_GB2312" w:hAnsi="宋体" w:cs="仿宋_GB2312" w:hint="eastAsia"/>
          <w:sz w:val="32"/>
          <w:szCs w:val="32"/>
        </w:rPr>
        <w:t>一等奖</w:t>
      </w:r>
      <w:r w:rsidR="00B202BE" w:rsidRPr="00B202BE">
        <w:rPr>
          <w:rFonts w:ascii="仿宋_GB2312" w:eastAsia="仿宋_GB2312" w:hAnsi="宋体" w:cs="仿宋_GB2312" w:hint="eastAsia"/>
          <w:sz w:val="32"/>
          <w:szCs w:val="32"/>
        </w:rPr>
        <w:t>。</w:t>
      </w:r>
    </w:p>
    <w:p w:rsidR="00B202BE" w:rsidRPr="00B202BE" w:rsidRDefault="00D17DB7" w:rsidP="00F42DF3">
      <w:pPr>
        <w:widowControl/>
        <w:spacing w:line="560" w:lineRule="exact"/>
        <w:ind w:firstLineChars="200" w:firstLine="643"/>
        <w:jc w:val="left"/>
        <w:rPr>
          <w:rFonts w:ascii="仿宋_GB2312" w:eastAsia="仿宋_GB2312" w:hAnsi="宋体" w:cs="仿宋_GB2312"/>
          <w:sz w:val="32"/>
          <w:szCs w:val="32"/>
        </w:rPr>
      </w:pPr>
      <w:r>
        <w:rPr>
          <w:rFonts w:ascii="仿宋_GB2312" w:eastAsia="仿宋_GB2312" w:hAnsi="宋体" w:cs="仿宋_GB2312" w:hint="eastAsia"/>
          <w:b/>
          <w:sz w:val="32"/>
          <w:szCs w:val="32"/>
        </w:rPr>
        <w:t>9.</w:t>
      </w:r>
      <w:r w:rsidR="00EA1974">
        <w:rPr>
          <w:rFonts w:ascii="仿宋_GB2312" w:eastAsia="仿宋_GB2312" w:hAnsi="宋体" w:cs="仿宋_GB2312" w:hint="eastAsia"/>
          <w:b/>
          <w:sz w:val="32"/>
          <w:szCs w:val="32"/>
        </w:rPr>
        <w:t>做好</w:t>
      </w:r>
      <w:r w:rsidR="00243E67" w:rsidRPr="00E4788B">
        <w:rPr>
          <w:rFonts w:ascii="仿宋_GB2312" w:eastAsia="仿宋_GB2312" w:hAnsi="宋体" w:cs="仿宋_GB2312" w:hint="eastAsia"/>
          <w:b/>
          <w:sz w:val="32"/>
          <w:szCs w:val="32"/>
        </w:rPr>
        <w:t>“互联网+”大学生创新创业大赛</w:t>
      </w:r>
      <w:r w:rsidR="00066A21">
        <w:rPr>
          <w:rFonts w:ascii="仿宋_GB2312" w:eastAsia="仿宋_GB2312" w:hAnsi="宋体" w:cs="仿宋_GB2312" w:hint="eastAsia"/>
          <w:b/>
          <w:sz w:val="32"/>
          <w:szCs w:val="32"/>
        </w:rPr>
        <w:t>工作</w:t>
      </w:r>
      <w:r w:rsidR="006924A0">
        <w:rPr>
          <w:rFonts w:ascii="仿宋_GB2312" w:eastAsia="仿宋_GB2312" w:hAnsi="宋体" w:cs="仿宋_GB2312" w:hint="eastAsia"/>
          <w:b/>
          <w:sz w:val="32"/>
          <w:szCs w:val="32"/>
        </w:rPr>
        <w:t>。</w:t>
      </w:r>
      <w:r w:rsidR="008A10C0">
        <w:rPr>
          <w:rFonts w:ascii="仿宋_GB2312" w:eastAsia="仿宋_GB2312" w:hAnsi="宋体" w:cs="仿宋_GB2312" w:hint="eastAsia"/>
          <w:sz w:val="32"/>
          <w:szCs w:val="32"/>
        </w:rPr>
        <w:t>加</w:t>
      </w:r>
      <w:r w:rsidR="00B202BE" w:rsidRPr="00B202BE">
        <w:rPr>
          <w:rFonts w:ascii="仿宋_GB2312" w:eastAsia="仿宋_GB2312" w:hAnsi="宋体" w:cs="仿宋_GB2312"/>
          <w:sz w:val="32"/>
          <w:szCs w:val="32"/>
        </w:rPr>
        <w:t>大</w:t>
      </w:r>
      <w:r w:rsidR="005A6017">
        <w:rPr>
          <w:rFonts w:ascii="仿宋_GB2312" w:eastAsia="仿宋_GB2312" w:hAnsi="宋体" w:cs="仿宋_GB2312" w:hint="eastAsia"/>
          <w:sz w:val="32"/>
          <w:szCs w:val="32"/>
        </w:rPr>
        <w:t>“</w:t>
      </w:r>
      <w:r w:rsidR="00B202BE" w:rsidRPr="00B202BE">
        <w:rPr>
          <w:rFonts w:ascii="仿宋_GB2312" w:eastAsia="仿宋_GB2312" w:hAnsi="宋体" w:cs="仿宋_GB2312"/>
          <w:sz w:val="32"/>
          <w:szCs w:val="32"/>
        </w:rPr>
        <w:t>互联网+</w:t>
      </w:r>
      <w:r w:rsidR="005A6017">
        <w:rPr>
          <w:rFonts w:ascii="仿宋_GB2312" w:eastAsia="仿宋_GB2312" w:hAnsi="宋体" w:cs="仿宋_GB2312" w:hint="eastAsia"/>
          <w:sz w:val="32"/>
          <w:szCs w:val="32"/>
        </w:rPr>
        <w:t>”</w:t>
      </w:r>
      <w:r w:rsidR="00B202BE" w:rsidRPr="00B202BE">
        <w:rPr>
          <w:rFonts w:ascii="仿宋_GB2312" w:eastAsia="仿宋_GB2312" w:hAnsi="宋体" w:cs="仿宋_GB2312"/>
          <w:sz w:val="32"/>
          <w:szCs w:val="32"/>
        </w:rPr>
        <w:t>大学生创新创业竞赛参与覆盖面，鼓励学生跨学科、跨专业组队参赛，组织300项作品</w:t>
      </w:r>
      <w:r w:rsidR="005A6017">
        <w:rPr>
          <w:rFonts w:ascii="仿宋_GB2312" w:eastAsia="仿宋_GB2312" w:hAnsi="宋体" w:cs="仿宋_GB2312" w:hint="eastAsia"/>
          <w:sz w:val="32"/>
          <w:szCs w:val="32"/>
        </w:rPr>
        <w:t>参与</w:t>
      </w:r>
      <w:r w:rsidR="00B202BE" w:rsidRPr="00B202BE">
        <w:rPr>
          <w:rFonts w:ascii="仿宋_GB2312" w:eastAsia="仿宋_GB2312" w:hAnsi="宋体" w:cs="仿宋_GB2312"/>
          <w:sz w:val="32"/>
          <w:szCs w:val="32"/>
        </w:rPr>
        <w:t>省赛申报，争取4个项目进入国</w:t>
      </w:r>
      <w:r w:rsidR="00066A21">
        <w:rPr>
          <w:rFonts w:ascii="仿宋_GB2312" w:eastAsia="仿宋_GB2312" w:hAnsi="宋体" w:cs="仿宋_GB2312"/>
          <w:sz w:val="32"/>
          <w:szCs w:val="32"/>
        </w:rPr>
        <w:t>赛，</w:t>
      </w:r>
      <w:r w:rsidR="00066A21">
        <w:rPr>
          <w:rFonts w:ascii="仿宋_GB2312" w:eastAsia="仿宋_GB2312" w:hAnsi="宋体" w:cs="仿宋_GB2312" w:hint="eastAsia"/>
          <w:sz w:val="32"/>
          <w:szCs w:val="32"/>
        </w:rPr>
        <w:t>保证</w:t>
      </w:r>
      <w:r w:rsidR="00B202BE" w:rsidRPr="00B202BE">
        <w:rPr>
          <w:rFonts w:ascii="仿宋_GB2312" w:eastAsia="仿宋_GB2312" w:hAnsi="宋体" w:cs="仿宋_GB2312"/>
          <w:sz w:val="32"/>
          <w:szCs w:val="32"/>
        </w:rPr>
        <w:t>银奖</w:t>
      </w:r>
      <w:r w:rsidR="00066A21">
        <w:rPr>
          <w:rFonts w:ascii="仿宋_GB2312" w:eastAsia="仿宋_GB2312" w:hAnsi="宋体" w:cs="仿宋_GB2312" w:hint="eastAsia"/>
          <w:sz w:val="32"/>
          <w:szCs w:val="32"/>
        </w:rPr>
        <w:t>且争取</w:t>
      </w:r>
      <w:r w:rsidR="00B202BE" w:rsidRPr="00B202BE">
        <w:rPr>
          <w:rFonts w:ascii="仿宋_GB2312" w:eastAsia="仿宋_GB2312" w:hAnsi="宋体" w:cs="仿宋_GB2312"/>
          <w:sz w:val="32"/>
          <w:szCs w:val="32"/>
        </w:rPr>
        <w:t>金奖。</w:t>
      </w:r>
    </w:p>
    <w:p w:rsidR="007A50CC" w:rsidRDefault="00243E67" w:rsidP="00F42DF3">
      <w:pPr>
        <w:spacing w:line="560" w:lineRule="exact"/>
        <w:ind w:firstLineChars="200" w:firstLine="643"/>
        <w:rPr>
          <w:rFonts w:ascii="仿宋_GB2312" w:eastAsia="仿宋_GB2312" w:hAnsi="宋体" w:cs="仿宋_GB2312"/>
          <w:sz w:val="32"/>
          <w:szCs w:val="32"/>
        </w:rPr>
      </w:pPr>
      <w:r w:rsidRPr="00E4788B">
        <w:rPr>
          <w:rFonts w:ascii="仿宋_GB2312" w:eastAsia="仿宋_GB2312" w:hAnsi="宋体" w:cs="仿宋_GB2312" w:hint="eastAsia"/>
          <w:b/>
          <w:sz w:val="32"/>
          <w:szCs w:val="32"/>
        </w:rPr>
        <w:t>10.</w:t>
      </w:r>
      <w:r w:rsidR="00A75F20">
        <w:rPr>
          <w:rFonts w:ascii="仿宋_GB2312" w:eastAsia="仿宋_GB2312" w:hAnsi="宋体" w:cs="仿宋_GB2312" w:hint="eastAsia"/>
          <w:b/>
          <w:sz w:val="32"/>
          <w:szCs w:val="32"/>
        </w:rPr>
        <w:t>加强</w:t>
      </w:r>
      <w:r w:rsidR="00EA273A" w:rsidRPr="00E4788B">
        <w:rPr>
          <w:rFonts w:ascii="仿宋_GB2312" w:eastAsia="仿宋_GB2312" w:hAnsi="宋体" w:cs="仿宋_GB2312" w:hint="eastAsia"/>
          <w:b/>
          <w:sz w:val="32"/>
          <w:szCs w:val="32"/>
        </w:rPr>
        <w:t>创立方·大学生创客工场建设</w:t>
      </w:r>
      <w:r w:rsidR="006924A0">
        <w:rPr>
          <w:rFonts w:ascii="仿宋_GB2312" w:eastAsia="仿宋_GB2312" w:hAnsi="宋体" w:cs="仿宋_GB2312" w:hint="eastAsia"/>
          <w:b/>
          <w:sz w:val="32"/>
          <w:szCs w:val="32"/>
        </w:rPr>
        <w:t>。</w:t>
      </w:r>
      <w:r w:rsidR="007A50CC" w:rsidRPr="00A279AA">
        <w:rPr>
          <w:rFonts w:ascii="仿宋_GB2312" w:eastAsia="仿宋_GB2312" w:hAnsi="宋体" w:cs="仿宋_GB2312" w:hint="eastAsia"/>
          <w:sz w:val="32"/>
          <w:szCs w:val="32"/>
        </w:rPr>
        <w:t>完善大学生创新创业实训体系建设，</w:t>
      </w:r>
      <w:r w:rsidR="00A279AA" w:rsidRPr="00A279AA">
        <w:rPr>
          <w:rFonts w:ascii="仿宋_GB2312" w:eastAsia="仿宋_GB2312" w:hAnsi="宋体" w:cs="仿宋_GB2312" w:hint="eastAsia"/>
          <w:sz w:val="32"/>
          <w:szCs w:val="32"/>
        </w:rPr>
        <w:t>推进大学生创新创业工作重心下移，</w:t>
      </w:r>
      <w:r w:rsidR="007A50CC" w:rsidRPr="00A279AA">
        <w:rPr>
          <w:rFonts w:ascii="仿宋_GB2312" w:eastAsia="仿宋_GB2312" w:hAnsi="宋体" w:cs="仿宋_GB2312" w:hint="eastAsia"/>
          <w:sz w:val="32"/>
          <w:szCs w:val="32"/>
        </w:rPr>
        <w:t>围绕学校特色挖掘优质创业项目，</w:t>
      </w:r>
      <w:r w:rsidR="00A279AA" w:rsidRPr="00A279AA">
        <w:rPr>
          <w:rFonts w:ascii="仿宋_GB2312" w:eastAsia="仿宋_GB2312" w:hAnsi="宋体" w:cs="仿宋_GB2312" w:hint="eastAsia"/>
          <w:sz w:val="32"/>
          <w:szCs w:val="32"/>
        </w:rPr>
        <w:t>完成创新创业团队招募，培养一批</w:t>
      </w:r>
      <w:r w:rsidR="00732EAE">
        <w:rPr>
          <w:rFonts w:ascii="仿宋_GB2312" w:eastAsia="仿宋_GB2312" w:hAnsi="宋体" w:cs="仿宋_GB2312" w:hint="eastAsia"/>
          <w:sz w:val="32"/>
          <w:szCs w:val="32"/>
        </w:rPr>
        <w:t>“</w:t>
      </w:r>
      <w:r w:rsidR="00A279AA" w:rsidRPr="00A279AA">
        <w:rPr>
          <w:rFonts w:ascii="仿宋_GB2312" w:eastAsia="仿宋_GB2312" w:hAnsi="宋体" w:cs="仿宋_GB2312" w:hint="eastAsia"/>
          <w:sz w:val="32"/>
          <w:szCs w:val="32"/>
        </w:rPr>
        <w:t>双创</w:t>
      </w:r>
      <w:r w:rsidR="00732EAE">
        <w:rPr>
          <w:rFonts w:ascii="仿宋_GB2312" w:eastAsia="仿宋_GB2312" w:hAnsi="宋体" w:cs="仿宋_GB2312" w:hint="eastAsia"/>
          <w:sz w:val="32"/>
          <w:szCs w:val="32"/>
        </w:rPr>
        <w:t>”</w:t>
      </w:r>
      <w:r w:rsidR="00A279AA" w:rsidRPr="00A279AA">
        <w:rPr>
          <w:rFonts w:ascii="仿宋_GB2312" w:eastAsia="仿宋_GB2312" w:hAnsi="宋体" w:cs="仿宋_GB2312" w:hint="eastAsia"/>
          <w:sz w:val="32"/>
          <w:szCs w:val="32"/>
        </w:rPr>
        <w:t>人才，力争通过训练孵化</w:t>
      </w:r>
      <w:r w:rsidR="007A50CC">
        <w:rPr>
          <w:rFonts w:ascii="仿宋_GB2312" w:eastAsia="仿宋_GB2312" w:hAnsi="宋体" w:cs="仿宋_GB2312" w:hint="eastAsia"/>
          <w:sz w:val="32"/>
          <w:szCs w:val="32"/>
        </w:rPr>
        <w:t>成立8家</w:t>
      </w:r>
      <w:r w:rsidR="00A279AA" w:rsidRPr="00A279AA">
        <w:rPr>
          <w:rFonts w:ascii="仿宋_GB2312" w:eastAsia="仿宋_GB2312" w:hAnsi="宋体" w:cs="仿宋_GB2312" w:hint="eastAsia"/>
          <w:sz w:val="32"/>
          <w:szCs w:val="32"/>
        </w:rPr>
        <w:t>学生实体创业公司。</w:t>
      </w:r>
    </w:p>
    <w:p w:rsidR="00EA273A" w:rsidRPr="00E4788B" w:rsidRDefault="00D17DB7"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11.</w:t>
      </w:r>
      <w:r w:rsidR="008A10C0">
        <w:rPr>
          <w:rFonts w:ascii="仿宋_GB2312" w:eastAsia="仿宋_GB2312" w:hAnsi="宋体" w:cs="仿宋_GB2312" w:hint="eastAsia"/>
          <w:b/>
          <w:sz w:val="32"/>
          <w:szCs w:val="32"/>
        </w:rPr>
        <w:t>发挥学生社团</w:t>
      </w:r>
      <w:r w:rsidR="00EA273A" w:rsidRPr="00E4788B">
        <w:rPr>
          <w:rFonts w:ascii="仿宋_GB2312" w:eastAsia="仿宋_GB2312" w:hAnsi="宋体" w:cs="仿宋_GB2312" w:hint="eastAsia"/>
          <w:b/>
          <w:sz w:val="32"/>
          <w:szCs w:val="32"/>
        </w:rPr>
        <w:t>作用</w:t>
      </w:r>
      <w:r w:rsidR="00EE30FD">
        <w:rPr>
          <w:rFonts w:ascii="仿宋_GB2312" w:eastAsia="仿宋_GB2312" w:hAnsi="宋体" w:cs="仿宋_GB2312" w:hint="eastAsia"/>
          <w:b/>
          <w:sz w:val="32"/>
          <w:szCs w:val="32"/>
        </w:rPr>
        <w:t>。</w:t>
      </w:r>
      <w:r w:rsidR="00EA273A" w:rsidRPr="00E4788B">
        <w:rPr>
          <w:rFonts w:ascii="仿宋_GB2312" w:eastAsia="仿宋_GB2312" w:hAnsi="宋体" w:cs="仿宋_GB2312" w:hint="eastAsia"/>
          <w:sz w:val="32"/>
          <w:szCs w:val="32"/>
        </w:rPr>
        <w:t>落实《哈尔滨工程大学学生社团管理办法》，加强对学生社团的管理、引导、服务和联系</w:t>
      </w:r>
      <w:r w:rsidR="00A75F20">
        <w:rPr>
          <w:rFonts w:ascii="仿宋_GB2312" w:eastAsia="仿宋_GB2312" w:hAnsi="宋体" w:cs="仿宋_GB2312" w:hint="eastAsia"/>
          <w:sz w:val="32"/>
          <w:szCs w:val="32"/>
        </w:rPr>
        <w:t>，</w:t>
      </w:r>
      <w:r w:rsidR="00EA273A" w:rsidRPr="00E4788B">
        <w:rPr>
          <w:rFonts w:ascii="仿宋_GB2312" w:eastAsia="仿宋_GB2312" w:hAnsi="宋体" w:cs="仿宋_GB2312" w:hint="eastAsia"/>
          <w:sz w:val="32"/>
          <w:szCs w:val="32"/>
        </w:rPr>
        <w:t>支持学生社团开展主题鲜明、健康有益、丰富多彩的课外活动。新成立若干创新创业类和体育类社团，增加精品社团立项数目至200项，举办社团文化节和社团巡礼月。</w:t>
      </w:r>
    </w:p>
    <w:p w:rsidR="00EA273A" w:rsidRPr="00E4788B" w:rsidRDefault="00D17DB7"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12.</w:t>
      </w:r>
      <w:r w:rsidR="00D75F8E" w:rsidRPr="00E4788B">
        <w:rPr>
          <w:rFonts w:ascii="仿宋_GB2312" w:eastAsia="仿宋_GB2312" w:hAnsi="宋体" w:cs="仿宋_GB2312" w:hint="eastAsia"/>
          <w:b/>
          <w:sz w:val="32"/>
          <w:szCs w:val="32"/>
        </w:rPr>
        <w:t>落实</w:t>
      </w:r>
      <w:r w:rsidR="00EA273A" w:rsidRPr="00E4788B">
        <w:rPr>
          <w:rFonts w:ascii="仿宋_GB2312" w:eastAsia="仿宋_GB2312" w:hAnsi="宋体" w:cs="仿宋_GB2312" w:hint="eastAsia"/>
          <w:b/>
          <w:sz w:val="32"/>
          <w:szCs w:val="32"/>
        </w:rPr>
        <w:t>学生会组织改革方案</w:t>
      </w:r>
      <w:r w:rsidR="006924A0">
        <w:rPr>
          <w:rFonts w:ascii="仿宋_GB2312" w:eastAsia="仿宋_GB2312" w:hAnsi="宋体" w:cs="仿宋_GB2312" w:hint="eastAsia"/>
          <w:b/>
          <w:sz w:val="32"/>
          <w:szCs w:val="32"/>
        </w:rPr>
        <w:t>。</w:t>
      </w:r>
      <w:r w:rsidR="00EA273A" w:rsidRPr="00E4788B">
        <w:rPr>
          <w:rFonts w:ascii="仿宋_GB2312" w:eastAsia="仿宋_GB2312" w:hAnsi="宋体" w:cs="仿宋_GB2312" w:hint="eastAsia"/>
          <w:sz w:val="32"/>
          <w:szCs w:val="32"/>
        </w:rPr>
        <w:t>坚持学生主体地位</w:t>
      </w:r>
      <w:r w:rsidR="000C56AC">
        <w:rPr>
          <w:rFonts w:ascii="仿宋_GB2312" w:eastAsia="仿宋_GB2312" w:hAnsi="宋体" w:cs="仿宋_GB2312" w:hint="eastAsia"/>
          <w:sz w:val="32"/>
          <w:szCs w:val="32"/>
        </w:rPr>
        <w:t>，</w:t>
      </w:r>
      <w:r w:rsidR="00732EAE">
        <w:rPr>
          <w:rFonts w:ascii="仿宋_GB2312" w:eastAsia="仿宋_GB2312" w:hAnsi="宋体" w:cs="仿宋_GB2312" w:hint="eastAsia"/>
          <w:sz w:val="32"/>
          <w:szCs w:val="32"/>
        </w:rPr>
        <w:t>学生会</w:t>
      </w:r>
      <w:r w:rsidR="00EA273A" w:rsidRPr="00E4788B">
        <w:rPr>
          <w:rFonts w:ascii="仿宋_GB2312" w:eastAsia="仿宋_GB2312" w:hAnsi="宋体" w:cs="仿宋_GB2312" w:hint="eastAsia"/>
          <w:sz w:val="32"/>
          <w:szCs w:val="32"/>
        </w:rPr>
        <w:t>做好联系广大学生的桥梁和纽带</w:t>
      </w:r>
      <w:r w:rsidR="000C56AC">
        <w:rPr>
          <w:rFonts w:ascii="仿宋_GB2312" w:eastAsia="仿宋_GB2312" w:hAnsi="宋体" w:cs="仿宋_GB2312" w:hint="eastAsia"/>
          <w:sz w:val="32"/>
          <w:szCs w:val="32"/>
        </w:rPr>
        <w:t>。</w:t>
      </w:r>
      <w:r w:rsidR="00EA273A" w:rsidRPr="00E4788B">
        <w:rPr>
          <w:rFonts w:ascii="仿宋_GB2312" w:eastAsia="仿宋_GB2312" w:hAnsi="宋体" w:cs="仿宋_GB2312" w:hint="eastAsia"/>
          <w:sz w:val="32"/>
          <w:szCs w:val="32"/>
        </w:rPr>
        <w:t>切身维护学生依法依章程表达合理诉求</w:t>
      </w:r>
      <w:r w:rsidR="00EE30FD">
        <w:rPr>
          <w:rFonts w:ascii="仿宋_GB2312" w:eastAsia="仿宋_GB2312" w:hAnsi="宋体" w:cs="仿宋_GB2312" w:hint="eastAsia"/>
          <w:sz w:val="32"/>
          <w:szCs w:val="32"/>
        </w:rPr>
        <w:t>的</w:t>
      </w:r>
      <w:r w:rsidR="00EE30FD" w:rsidRPr="00E4788B">
        <w:rPr>
          <w:rFonts w:ascii="仿宋_GB2312" w:eastAsia="仿宋_GB2312" w:hAnsi="宋体" w:cs="仿宋_GB2312" w:hint="eastAsia"/>
          <w:sz w:val="32"/>
          <w:szCs w:val="32"/>
        </w:rPr>
        <w:t>权益</w:t>
      </w:r>
      <w:r w:rsidR="00EA273A" w:rsidRPr="00E4788B">
        <w:rPr>
          <w:rFonts w:ascii="仿宋_GB2312" w:eastAsia="仿宋_GB2312" w:hAnsi="宋体" w:cs="仿宋_GB2312" w:hint="eastAsia"/>
          <w:sz w:val="32"/>
          <w:szCs w:val="32"/>
        </w:rPr>
        <w:t>，</w:t>
      </w:r>
      <w:r w:rsidR="00D61340">
        <w:rPr>
          <w:rFonts w:ascii="仿宋_GB2312" w:eastAsia="仿宋_GB2312" w:hAnsi="宋体" w:cs="仿宋_GB2312" w:hint="eastAsia"/>
          <w:sz w:val="32"/>
          <w:szCs w:val="32"/>
        </w:rPr>
        <w:t>直面突出</w:t>
      </w:r>
      <w:r w:rsidR="00EE30FD">
        <w:rPr>
          <w:rFonts w:ascii="仿宋_GB2312" w:eastAsia="仿宋_GB2312" w:hAnsi="宋体" w:cs="仿宋_GB2312" w:hint="eastAsia"/>
          <w:sz w:val="32"/>
          <w:szCs w:val="32"/>
        </w:rPr>
        <w:t>问题</w:t>
      </w:r>
      <w:r w:rsidR="00EA273A" w:rsidRPr="00E4788B">
        <w:rPr>
          <w:rFonts w:ascii="仿宋_GB2312" w:eastAsia="仿宋_GB2312" w:hAnsi="宋体" w:cs="仿宋_GB2312" w:hint="eastAsia"/>
          <w:sz w:val="32"/>
          <w:szCs w:val="32"/>
        </w:rPr>
        <w:t>，稳踏改革步伐。进一步优化学生组织体系</w:t>
      </w:r>
      <w:r w:rsidR="00D61340">
        <w:rPr>
          <w:rFonts w:ascii="仿宋_GB2312" w:eastAsia="仿宋_GB2312" w:hAnsi="宋体" w:cs="仿宋_GB2312" w:hint="eastAsia"/>
          <w:sz w:val="32"/>
          <w:szCs w:val="32"/>
        </w:rPr>
        <w:t>，</w:t>
      </w:r>
      <w:r w:rsidR="00EA273A" w:rsidRPr="00E4788B">
        <w:rPr>
          <w:rFonts w:ascii="仿宋_GB2312" w:eastAsia="仿宋_GB2312" w:hAnsi="宋体" w:cs="仿宋_GB2312" w:hint="eastAsia"/>
          <w:sz w:val="32"/>
          <w:szCs w:val="32"/>
        </w:rPr>
        <w:t>规范学生组织工作</w:t>
      </w:r>
      <w:r w:rsidR="00D61340">
        <w:rPr>
          <w:rFonts w:ascii="仿宋_GB2312" w:eastAsia="仿宋_GB2312" w:hAnsi="宋体" w:cs="仿宋_GB2312" w:hint="eastAsia"/>
          <w:sz w:val="32"/>
          <w:szCs w:val="32"/>
        </w:rPr>
        <w:t>，</w:t>
      </w:r>
      <w:r w:rsidR="00EA273A" w:rsidRPr="00E4788B">
        <w:rPr>
          <w:rFonts w:ascii="仿宋_GB2312" w:eastAsia="仿宋_GB2312" w:hAnsi="宋体" w:cs="仿宋_GB2312" w:hint="eastAsia"/>
          <w:sz w:val="32"/>
          <w:szCs w:val="32"/>
        </w:rPr>
        <w:t>发挥学生组织职能，实现“一心双环”格局。</w:t>
      </w:r>
    </w:p>
    <w:p w:rsidR="00EA273A" w:rsidRPr="006924A0" w:rsidRDefault="00C40A5F" w:rsidP="00F42DF3">
      <w:pPr>
        <w:spacing w:line="560" w:lineRule="exact"/>
        <w:ind w:firstLineChars="200" w:firstLine="643"/>
        <w:rPr>
          <w:rFonts w:ascii="黑体" w:eastAsia="黑体" w:hAnsi="黑体" w:cs="仿宋_GB2312"/>
          <w:b/>
          <w:sz w:val="32"/>
          <w:szCs w:val="32"/>
        </w:rPr>
      </w:pPr>
      <w:r w:rsidRPr="006924A0">
        <w:rPr>
          <w:rFonts w:ascii="黑体" w:eastAsia="黑体" w:hAnsi="黑体" w:cs="仿宋_GB2312" w:hint="eastAsia"/>
          <w:b/>
          <w:sz w:val="32"/>
          <w:szCs w:val="32"/>
        </w:rPr>
        <w:lastRenderedPageBreak/>
        <w:t>（</w:t>
      </w:r>
      <w:r w:rsidR="00EA273A" w:rsidRPr="006924A0">
        <w:rPr>
          <w:rFonts w:ascii="黑体" w:eastAsia="黑体" w:hAnsi="黑体" w:cs="仿宋_GB2312" w:hint="eastAsia"/>
          <w:b/>
          <w:sz w:val="32"/>
          <w:szCs w:val="32"/>
        </w:rPr>
        <w:t>二</w:t>
      </w:r>
      <w:r w:rsidRPr="006924A0">
        <w:rPr>
          <w:rFonts w:ascii="黑体" w:eastAsia="黑体" w:hAnsi="黑体" w:cs="仿宋_GB2312" w:hint="eastAsia"/>
          <w:b/>
          <w:sz w:val="32"/>
          <w:szCs w:val="32"/>
        </w:rPr>
        <w:t>）</w:t>
      </w:r>
      <w:r w:rsidR="00F27C97" w:rsidRPr="006924A0">
        <w:rPr>
          <w:rFonts w:ascii="黑体" w:eastAsia="黑体" w:hAnsi="黑体" w:cs="仿宋_GB2312" w:hint="eastAsia"/>
          <w:b/>
          <w:sz w:val="32"/>
          <w:szCs w:val="32"/>
        </w:rPr>
        <w:t>推进十</w:t>
      </w:r>
      <w:r w:rsidR="00B05E8C">
        <w:rPr>
          <w:rFonts w:ascii="黑体" w:eastAsia="黑体" w:hAnsi="黑体" w:cs="仿宋_GB2312" w:hint="eastAsia"/>
          <w:b/>
          <w:sz w:val="32"/>
          <w:szCs w:val="32"/>
        </w:rPr>
        <w:t>二</w:t>
      </w:r>
      <w:r w:rsidR="00F27C97" w:rsidRPr="006924A0">
        <w:rPr>
          <w:rFonts w:ascii="黑体" w:eastAsia="黑体" w:hAnsi="黑体" w:cs="仿宋_GB2312" w:hint="eastAsia"/>
          <w:b/>
          <w:sz w:val="32"/>
          <w:szCs w:val="32"/>
        </w:rPr>
        <w:t>项重点工作</w:t>
      </w:r>
    </w:p>
    <w:p w:rsidR="00B05E8C" w:rsidRDefault="00D17DB7" w:rsidP="00F42DF3">
      <w:pPr>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1.</w:t>
      </w:r>
      <w:r w:rsidR="00504942" w:rsidRPr="00E4788B">
        <w:rPr>
          <w:rFonts w:ascii="仿宋_GB2312" w:eastAsia="仿宋_GB2312" w:hAnsi="宋体" w:cs="仿宋_GB2312" w:hint="eastAsia"/>
          <w:b/>
          <w:sz w:val="32"/>
          <w:szCs w:val="32"/>
        </w:rPr>
        <w:t>协助</w:t>
      </w:r>
      <w:r w:rsidR="007E71D1" w:rsidRPr="00E4788B">
        <w:rPr>
          <w:rFonts w:ascii="仿宋_GB2312" w:eastAsia="仿宋_GB2312" w:hAnsi="宋体" w:cs="仿宋_GB2312" w:hint="eastAsia"/>
          <w:b/>
          <w:sz w:val="32"/>
          <w:szCs w:val="32"/>
        </w:rPr>
        <w:t>做好本科教学工作审核评估</w:t>
      </w:r>
      <w:r w:rsidR="0096527B">
        <w:rPr>
          <w:rFonts w:ascii="仿宋_GB2312" w:eastAsia="仿宋_GB2312" w:hAnsi="宋体" w:cs="仿宋_GB2312" w:hint="eastAsia"/>
          <w:b/>
          <w:sz w:val="32"/>
          <w:szCs w:val="32"/>
        </w:rPr>
        <w:t>。</w:t>
      </w:r>
      <w:r w:rsidR="00B05E8C" w:rsidRPr="00B05E8C">
        <w:rPr>
          <w:rFonts w:ascii="仿宋_GB2312" w:eastAsia="仿宋_GB2312" w:hAnsi="宋体" w:cs="仿宋_GB2312" w:hint="eastAsia"/>
          <w:sz w:val="32"/>
          <w:szCs w:val="32"/>
        </w:rPr>
        <w:t>以</w:t>
      </w:r>
      <w:r w:rsidR="00B05E8C" w:rsidRPr="00B05E8C">
        <w:rPr>
          <w:rFonts w:ascii="仿宋_GB2312" w:eastAsia="仿宋_GB2312" w:hAnsi="宋体" w:cs="仿宋_GB2312"/>
          <w:sz w:val="32"/>
          <w:szCs w:val="32"/>
        </w:rPr>
        <w:t>迎评促</w:t>
      </w:r>
      <w:r w:rsidR="00B05E8C" w:rsidRPr="00B05E8C">
        <w:rPr>
          <w:rFonts w:ascii="仿宋_GB2312" w:eastAsia="仿宋_GB2312" w:hAnsi="宋体" w:cs="仿宋_GB2312" w:hint="eastAsia"/>
          <w:sz w:val="32"/>
          <w:szCs w:val="32"/>
        </w:rPr>
        <w:t>建</w:t>
      </w:r>
      <w:r w:rsidR="00B05E8C">
        <w:rPr>
          <w:rFonts w:ascii="仿宋_GB2312" w:eastAsia="仿宋_GB2312" w:hAnsi="宋体" w:cs="仿宋_GB2312" w:hint="eastAsia"/>
          <w:sz w:val="32"/>
          <w:szCs w:val="32"/>
        </w:rPr>
        <w:t>为契机</w:t>
      </w:r>
      <w:r w:rsidR="00B05E8C">
        <w:rPr>
          <w:rFonts w:ascii="仿宋_GB2312" w:eastAsia="仿宋_GB2312" w:hAnsi="宋体" w:cs="仿宋_GB2312"/>
          <w:sz w:val="32"/>
          <w:szCs w:val="32"/>
        </w:rPr>
        <w:t>，</w:t>
      </w:r>
      <w:r w:rsidR="00D77D67">
        <w:rPr>
          <w:rFonts w:ascii="仿宋_GB2312" w:eastAsia="仿宋_GB2312" w:hAnsi="宋体" w:cs="仿宋_GB2312" w:hint="eastAsia"/>
          <w:sz w:val="32"/>
          <w:szCs w:val="32"/>
        </w:rPr>
        <w:t>全方位推动</w:t>
      </w:r>
      <w:r w:rsidR="00B05E8C">
        <w:rPr>
          <w:rFonts w:ascii="仿宋_GB2312" w:eastAsia="仿宋_GB2312" w:hAnsi="宋体" w:cs="仿宋_GB2312"/>
          <w:sz w:val="32"/>
          <w:szCs w:val="32"/>
        </w:rPr>
        <w:t>共青团工作融入人才培养全</w:t>
      </w:r>
      <w:r w:rsidR="00B05E8C">
        <w:rPr>
          <w:rFonts w:ascii="仿宋_GB2312" w:eastAsia="仿宋_GB2312" w:hAnsi="宋体" w:cs="仿宋_GB2312" w:hint="eastAsia"/>
          <w:sz w:val="32"/>
          <w:szCs w:val="32"/>
        </w:rPr>
        <w:t>过程</w:t>
      </w:r>
      <w:r w:rsidR="00D77D67">
        <w:rPr>
          <w:rFonts w:ascii="仿宋_GB2312" w:eastAsia="仿宋_GB2312" w:hAnsi="宋体" w:cs="仿宋_GB2312" w:hint="eastAsia"/>
          <w:sz w:val="32"/>
          <w:szCs w:val="32"/>
        </w:rPr>
        <w:t>、</w:t>
      </w:r>
      <w:r w:rsidR="00D77D67">
        <w:rPr>
          <w:rFonts w:ascii="仿宋_GB2312" w:eastAsia="仿宋_GB2312" w:hAnsi="宋体" w:cs="仿宋_GB2312"/>
          <w:sz w:val="32"/>
          <w:szCs w:val="32"/>
        </w:rPr>
        <w:t>各环节。进一步</w:t>
      </w:r>
      <w:r w:rsidR="00D77D67">
        <w:rPr>
          <w:rFonts w:ascii="仿宋_GB2312" w:eastAsia="仿宋_GB2312" w:hAnsi="宋体" w:cs="仿宋_GB2312" w:hint="eastAsia"/>
          <w:sz w:val="32"/>
          <w:szCs w:val="32"/>
        </w:rPr>
        <w:t>加强</w:t>
      </w:r>
      <w:r w:rsidR="00D77D67">
        <w:rPr>
          <w:rFonts w:ascii="仿宋_GB2312" w:eastAsia="仿宋_GB2312" w:hAnsi="宋体" w:cs="仿宋_GB2312"/>
          <w:sz w:val="32"/>
          <w:szCs w:val="32"/>
        </w:rPr>
        <w:t>第二课堂育人体系建设，采取有力保障措施，深化育人效果。</w:t>
      </w:r>
    </w:p>
    <w:p w:rsidR="000C56AC" w:rsidRPr="000C56AC" w:rsidRDefault="00D17DB7" w:rsidP="00F42DF3">
      <w:pPr>
        <w:spacing w:line="560" w:lineRule="exact"/>
        <w:ind w:firstLineChars="200" w:firstLine="643"/>
        <w:rPr>
          <w:rFonts w:ascii="仿宋_GB2312" w:eastAsia="仿宋_GB2312" w:hAnsi="宋体" w:cs="仿宋_GB2312"/>
          <w:sz w:val="32"/>
          <w:szCs w:val="32"/>
        </w:rPr>
      </w:pPr>
      <w:r w:rsidRPr="003C3B97">
        <w:rPr>
          <w:rFonts w:ascii="仿宋_GB2312" w:eastAsia="仿宋_GB2312" w:hAnsi="宋体" w:cs="仿宋_GB2312" w:hint="eastAsia"/>
          <w:b/>
          <w:sz w:val="32"/>
          <w:szCs w:val="32"/>
        </w:rPr>
        <w:t>2.</w:t>
      </w:r>
      <w:r w:rsidR="00134906">
        <w:rPr>
          <w:rFonts w:ascii="仿宋_GB2312" w:eastAsia="仿宋_GB2312" w:hAnsi="宋体" w:cs="仿宋_GB2312" w:hint="eastAsia"/>
          <w:b/>
          <w:sz w:val="32"/>
          <w:szCs w:val="32"/>
        </w:rPr>
        <w:t>做好“</w:t>
      </w:r>
      <w:r w:rsidR="007E71D1" w:rsidRPr="00E4788B">
        <w:rPr>
          <w:rFonts w:ascii="仿宋_GB2312" w:eastAsia="仿宋_GB2312" w:hAnsi="宋体" w:cs="仿宋_GB2312" w:hint="eastAsia"/>
          <w:b/>
          <w:sz w:val="32"/>
          <w:szCs w:val="32"/>
        </w:rPr>
        <w:t>五四</w:t>
      </w:r>
      <w:r w:rsidR="00134906">
        <w:rPr>
          <w:rFonts w:ascii="仿宋_GB2312" w:eastAsia="仿宋_GB2312" w:hAnsi="宋体" w:cs="仿宋_GB2312" w:hint="eastAsia"/>
          <w:b/>
          <w:sz w:val="32"/>
          <w:szCs w:val="32"/>
        </w:rPr>
        <w:t>”</w:t>
      </w:r>
      <w:r w:rsidR="007E71D1" w:rsidRPr="00E4788B">
        <w:rPr>
          <w:rFonts w:ascii="仿宋_GB2312" w:eastAsia="仿宋_GB2312" w:hAnsi="宋体" w:cs="仿宋_GB2312" w:hint="eastAsia"/>
          <w:b/>
          <w:sz w:val="32"/>
          <w:szCs w:val="32"/>
        </w:rPr>
        <w:t>表彰</w:t>
      </w:r>
      <w:r w:rsidR="00134906">
        <w:rPr>
          <w:rFonts w:ascii="仿宋_GB2312" w:eastAsia="仿宋_GB2312" w:hAnsi="宋体" w:cs="仿宋_GB2312" w:hint="eastAsia"/>
          <w:b/>
          <w:sz w:val="32"/>
          <w:szCs w:val="32"/>
        </w:rPr>
        <w:t>工作</w:t>
      </w:r>
      <w:r w:rsidR="0096527B">
        <w:rPr>
          <w:rFonts w:ascii="仿宋_GB2312" w:eastAsia="仿宋_GB2312" w:hAnsi="宋体" w:cs="仿宋_GB2312" w:hint="eastAsia"/>
          <w:b/>
          <w:sz w:val="32"/>
          <w:szCs w:val="32"/>
        </w:rPr>
        <w:t>。</w:t>
      </w:r>
      <w:r w:rsidR="00EA273A" w:rsidRPr="00E4788B">
        <w:rPr>
          <w:rFonts w:ascii="仿宋_GB2312" w:eastAsia="仿宋_GB2312" w:hAnsi="宋体" w:cs="仿宋_GB2312" w:hint="eastAsia"/>
          <w:sz w:val="32"/>
          <w:szCs w:val="32"/>
        </w:rPr>
        <w:t>加强</w:t>
      </w:r>
      <w:r w:rsidR="007E71D1" w:rsidRPr="00E4788B">
        <w:rPr>
          <w:rFonts w:ascii="仿宋_GB2312" w:eastAsia="仿宋_GB2312" w:hAnsi="宋体" w:cs="仿宋_GB2312" w:hint="eastAsia"/>
          <w:sz w:val="32"/>
          <w:szCs w:val="32"/>
        </w:rPr>
        <w:t>基层团组织考核评价</w:t>
      </w:r>
      <w:r w:rsidR="000C56AC">
        <w:rPr>
          <w:rFonts w:ascii="仿宋_GB2312" w:eastAsia="仿宋_GB2312" w:hAnsi="宋体" w:cs="仿宋_GB2312" w:hint="eastAsia"/>
          <w:sz w:val="32"/>
          <w:szCs w:val="32"/>
        </w:rPr>
        <w:t>，</w:t>
      </w:r>
      <w:r w:rsidR="00D45AA0">
        <w:rPr>
          <w:rFonts w:ascii="仿宋_GB2312" w:eastAsia="仿宋_GB2312" w:hAnsi="宋体" w:cs="仿宋_GB2312" w:hint="eastAsia"/>
          <w:sz w:val="32"/>
          <w:szCs w:val="32"/>
        </w:rPr>
        <w:t>完善</w:t>
      </w:r>
      <w:r w:rsidR="000C56AC">
        <w:rPr>
          <w:rFonts w:ascii="仿宋_GB2312" w:eastAsia="仿宋_GB2312" w:hAnsi="宋体" w:cs="仿宋_GB2312" w:hint="eastAsia"/>
          <w:sz w:val="32"/>
          <w:szCs w:val="32"/>
        </w:rPr>
        <w:t>《哈尔滨工程大学基层团组织工作评价指标体系》，以“五四表彰”为牵引，以工作评价为推动，深入落实“校团委领导、院团委协调、班级支部落实”的纵向管理体制，激发各基层团组织工作积极性。</w:t>
      </w:r>
    </w:p>
    <w:p w:rsidR="00EA273A" w:rsidRPr="00E4788B" w:rsidRDefault="00D17DB7" w:rsidP="00F42DF3">
      <w:pPr>
        <w:spacing w:line="560" w:lineRule="exact"/>
        <w:ind w:firstLineChars="200" w:firstLine="643"/>
        <w:rPr>
          <w:rFonts w:ascii="仿宋_GB2312" w:eastAsia="仿宋_GB2312" w:hAnsi="宋体" w:cs="仿宋_GB2312"/>
          <w:sz w:val="32"/>
          <w:szCs w:val="32"/>
        </w:rPr>
      </w:pPr>
      <w:r w:rsidRPr="003C3B97">
        <w:rPr>
          <w:rFonts w:ascii="仿宋_GB2312" w:eastAsia="仿宋_GB2312" w:hAnsi="宋体" w:cs="仿宋_GB2312" w:hint="eastAsia"/>
          <w:b/>
          <w:sz w:val="32"/>
          <w:szCs w:val="32"/>
        </w:rPr>
        <w:t>3.</w:t>
      </w:r>
      <w:r w:rsidR="007E71D1" w:rsidRPr="00E4788B">
        <w:rPr>
          <w:rFonts w:ascii="仿宋_GB2312" w:eastAsia="仿宋_GB2312" w:hAnsi="宋体" w:cs="仿宋_GB2312" w:hint="eastAsia"/>
          <w:b/>
          <w:sz w:val="32"/>
          <w:szCs w:val="32"/>
        </w:rPr>
        <w:t>开展</w:t>
      </w:r>
      <w:r w:rsidR="00EA273A" w:rsidRPr="00E4788B">
        <w:rPr>
          <w:rFonts w:ascii="仿宋_GB2312" w:eastAsia="仿宋_GB2312" w:hAnsi="宋体" w:cs="仿宋_GB2312" w:hint="eastAsia"/>
          <w:b/>
          <w:sz w:val="32"/>
          <w:szCs w:val="32"/>
        </w:rPr>
        <w:t>主题教育</w:t>
      </w:r>
      <w:r w:rsidR="007E71D1" w:rsidRPr="00E4788B">
        <w:rPr>
          <w:rFonts w:ascii="仿宋_GB2312" w:eastAsia="仿宋_GB2312" w:hAnsi="宋体" w:cs="仿宋_GB2312" w:hint="eastAsia"/>
          <w:b/>
          <w:sz w:val="32"/>
          <w:szCs w:val="32"/>
        </w:rPr>
        <w:t>活动</w:t>
      </w:r>
      <w:r w:rsidR="00BF05D5">
        <w:rPr>
          <w:rFonts w:ascii="仿宋_GB2312" w:eastAsia="仿宋_GB2312" w:hAnsi="宋体" w:cs="仿宋_GB2312" w:hint="eastAsia"/>
          <w:b/>
          <w:sz w:val="32"/>
          <w:szCs w:val="32"/>
        </w:rPr>
        <w:t>。</w:t>
      </w:r>
      <w:r w:rsidR="00EA273A" w:rsidRPr="00E4788B">
        <w:rPr>
          <w:rFonts w:ascii="仿宋_GB2312" w:eastAsia="仿宋_GB2312" w:hAnsi="宋体" w:cs="仿宋_GB2312" w:hint="eastAsia"/>
          <w:sz w:val="32"/>
          <w:szCs w:val="32"/>
        </w:rPr>
        <w:t>以学习贯彻习近平总书记重要讲话精神为统领，以中国特色社会主义和中国梦宣传教育为主题，以培育和践行社会主义核心价值观为主线，深入开展主题教育活动。</w:t>
      </w:r>
      <w:r w:rsidR="006F58BB" w:rsidRPr="00843A44">
        <w:rPr>
          <w:rFonts w:ascii="仿宋_GB2312" w:eastAsia="仿宋_GB2312" w:hAnsi="宋体" w:hint="eastAsia"/>
          <w:sz w:val="32"/>
          <w:szCs w:val="32"/>
        </w:rPr>
        <w:t>弘扬中华优秀传统文化</w:t>
      </w:r>
      <w:r w:rsidR="006F58BB">
        <w:rPr>
          <w:rFonts w:ascii="仿宋_GB2312" w:eastAsia="仿宋_GB2312" w:hAnsi="宋体" w:hint="eastAsia"/>
          <w:sz w:val="32"/>
          <w:szCs w:val="32"/>
        </w:rPr>
        <w:t>、</w:t>
      </w:r>
      <w:r w:rsidR="006F58BB" w:rsidRPr="00843A44">
        <w:rPr>
          <w:rFonts w:ascii="仿宋_GB2312" w:eastAsia="仿宋_GB2312" w:hAnsi="宋体" w:hint="eastAsia"/>
          <w:sz w:val="32"/>
          <w:szCs w:val="32"/>
        </w:rPr>
        <w:t>革命文化</w:t>
      </w:r>
      <w:r w:rsidR="006F58BB">
        <w:rPr>
          <w:rFonts w:ascii="仿宋_GB2312" w:eastAsia="仿宋_GB2312" w:hAnsi="宋体" w:hint="eastAsia"/>
          <w:sz w:val="32"/>
          <w:szCs w:val="32"/>
        </w:rPr>
        <w:t>和</w:t>
      </w:r>
      <w:r w:rsidR="006F58BB" w:rsidRPr="00843A44">
        <w:rPr>
          <w:rFonts w:ascii="仿宋_GB2312" w:eastAsia="仿宋_GB2312" w:hAnsi="宋体" w:hint="eastAsia"/>
          <w:sz w:val="32"/>
          <w:szCs w:val="32"/>
        </w:rPr>
        <w:t>社会主义先进文化</w:t>
      </w:r>
      <w:r w:rsidR="006F58BB">
        <w:rPr>
          <w:rFonts w:ascii="仿宋_GB2312" w:eastAsia="仿宋_GB2312" w:hAnsi="宋体" w:hint="eastAsia"/>
          <w:sz w:val="32"/>
          <w:szCs w:val="32"/>
        </w:rPr>
        <w:t>。</w:t>
      </w:r>
    </w:p>
    <w:p w:rsidR="00EA273A" w:rsidRPr="006C58F1" w:rsidRDefault="00D17DB7"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4.</w:t>
      </w:r>
      <w:r w:rsidR="007E71D1" w:rsidRPr="00E4788B">
        <w:rPr>
          <w:rFonts w:ascii="仿宋_GB2312" w:eastAsia="仿宋_GB2312" w:hAnsi="宋体" w:cs="仿宋_GB2312" w:hint="eastAsia"/>
          <w:b/>
          <w:sz w:val="32"/>
          <w:szCs w:val="32"/>
        </w:rPr>
        <w:t>推进</w:t>
      </w:r>
      <w:r w:rsidR="00D258C1">
        <w:rPr>
          <w:rFonts w:ascii="仿宋_GB2312" w:eastAsia="仿宋_GB2312" w:hAnsi="宋体" w:cs="仿宋_GB2312" w:hint="eastAsia"/>
          <w:b/>
          <w:sz w:val="32"/>
          <w:szCs w:val="32"/>
        </w:rPr>
        <w:t>新闻</w:t>
      </w:r>
      <w:r w:rsidR="007E71D1" w:rsidRPr="00E4788B">
        <w:rPr>
          <w:rFonts w:ascii="仿宋_GB2312" w:eastAsia="仿宋_GB2312" w:hAnsi="宋体" w:cs="仿宋_GB2312" w:hint="eastAsia"/>
          <w:b/>
          <w:sz w:val="32"/>
          <w:szCs w:val="32"/>
        </w:rPr>
        <w:t>媒体报道</w:t>
      </w:r>
      <w:r w:rsidR="00CB6847">
        <w:rPr>
          <w:rFonts w:ascii="仿宋_GB2312" w:eastAsia="仿宋_GB2312" w:hAnsi="宋体" w:cs="仿宋_GB2312" w:hint="eastAsia"/>
          <w:b/>
          <w:sz w:val="32"/>
          <w:szCs w:val="32"/>
        </w:rPr>
        <w:t>。</w:t>
      </w:r>
      <w:r w:rsidR="00012937" w:rsidRPr="00012937">
        <w:rPr>
          <w:rFonts w:ascii="仿宋_GB2312" w:eastAsia="仿宋_GB2312" w:hAnsi="宋体" w:cs="仿宋_GB2312" w:hint="eastAsia"/>
          <w:sz w:val="32"/>
          <w:szCs w:val="32"/>
        </w:rPr>
        <w:t>加强校外媒体报道数量及水平，积极向国家级、省级、地市级媒体推荐新闻作品，</w:t>
      </w:r>
      <w:r w:rsidR="006C58F1" w:rsidRPr="006C58F1">
        <w:rPr>
          <w:rFonts w:ascii="仿宋_GB2312" w:eastAsia="仿宋_GB2312" w:hAnsi="宋体" w:cs="仿宋_GB2312" w:hint="eastAsia"/>
          <w:sz w:val="32"/>
          <w:szCs w:val="32"/>
        </w:rPr>
        <w:t>力争在《人民日报》《中国教育报》《中国青年报》等校外媒体报道我校共青团工作</w:t>
      </w:r>
      <w:r w:rsidR="007E71D1" w:rsidRPr="00E4788B">
        <w:rPr>
          <w:rFonts w:ascii="仿宋_GB2312" w:eastAsia="仿宋_GB2312" w:hAnsi="宋体" w:cs="仿宋_GB2312" w:hint="eastAsia"/>
          <w:sz w:val="32"/>
          <w:szCs w:val="32"/>
        </w:rPr>
        <w:t>，提高报道质量并不断拓宽报道领域。</w:t>
      </w:r>
    </w:p>
    <w:p w:rsidR="00EA273A" w:rsidRPr="00E4788B" w:rsidRDefault="00D17DB7"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5.</w:t>
      </w:r>
      <w:r w:rsidR="00EA273A" w:rsidRPr="00E4788B">
        <w:rPr>
          <w:rFonts w:ascii="仿宋_GB2312" w:eastAsia="仿宋_GB2312" w:hAnsi="宋体" w:cs="仿宋_GB2312" w:hint="eastAsia"/>
          <w:b/>
          <w:sz w:val="32"/>
          <w:szCs w:val="32"/>
        </w:rPr>
        <w:t>提高新媒体工作影响力</w:t>
      </w:r>
      <w:r w:rsidR="0000685C" w:rsidRPr="003C3B97">
        <w:rPr>
          <w:rFonts w:ascii="仿宋_GB2312" w:eastAsia="仿宋_GB2312" w:hAnsi="宋体" w:cs="仿宋_GB2312" w:hint="eastAsia"/>
          <w:b/>
          <w:sz w:val="32"/>
          <w:szCs w:val="32"/>
        </w:rPr>
        <w:t>。</w:t>
      </w:r>
      <w:r w:rsidR="0047616A" w:rsidRPr="00E4788B">
        <w:rPr>
          <w:rFonts w:ascii="仿宋_GB2312" w:eastAsia="仿宋_GB2312" w:hAnsi="宋体" w:cs="仿宋_GB2312" w:hint="eastAsia"/>
          <w:sz w:val="32"/>
          <w:szCs w:val="32"/>
        </w:rPr>
        <w:t>完善网络新媒体平台建设，注重网络宣传员培训和新媒体文化产品质量提升，</w:t>
      </w:r>
      <w:r w:rsidR="00EA273A" w:rsidRPr="00E4788B">
        <w:rPr>
          <w:rFonts w:ascii="仿宋_GB2312" w:eastAsia="仿宋_GB2312" w:hAnsi="宋体" w:cs="仿宋_GB2312" w:hint="eastAsia"/>
          <w:sz w:val="32"/>
          <w:szCs w:val="32"/>
        </w:rPr>
        <w:t>坚持“众创众筹众享”，运用学生喜闻乐见的话语体系，围绕喜迎党的十九大</w:t>
      </w:r>
      <w:r w:rsidR="007E71D1" w:rsidRPr="00E4788B">
        <w:rPr>
          <w:rFonts w:ascii="仿宋_GB2312" w:eastAsia="仿宋_GB2312" w:hAnsi="宋体" w:cs="仿宋_GB2312" w:hint="eastAsia"/>
          <w:sz w:val="32"/>
          <w:szCs w:val="32"/>
        </w:rPr>
        <w:t>等重大契机策划推出传播广、影响大的拳头产品、精品栏目和线上活动</w:t>
      </w:r>
      <w:r w:rsidR="0047616A" w:rsidRPr="00E4788B">
        <w:rPr>
          <w:rFonts w:ascii="仿宋_GB2312" w:eastAsia="仿宋_GB2312" w:hAnsi="宋体" w:cs="仿宋_GB2312" w:hint="eastAsia"/>
          <w:sz w:val="32"/>
          <w:szCs w:val="32"/>
        </w:rPr>
        <w:t>。</w:t>
      </w:r>
    </w:p>
    <w:p w:rsidR="006331D9" w:rsidRDefault="00EA273A" w:rsidP="006331D9">
      <w:pPr>
        <w:spacing w:line="560" w:lineRule="exact"/>
        <w:ind w:firstLineChars="200" w:firstLine="643"/>
        <w:rPr>
          <w:rFonts w:ascii="仿宋_GB2312" w:eastAsia="仿宋_GB2312" w:hAnsi="宋体" w:cs="仿宋_GB2312"/>
          <w:sz w:val="32"/>
          <w:szCs w:val="32"/>
        </w:rPr>
      </w:pPr>
      <w:r w:rsidRPr="00D258C1">
        <w:rPr>
          <w:rFonts w:ascii="仿宋_GB2312" w:eastAsia="仿宋_GB2312" w:hAnsi="宋体" w:cs="仿宋_GB2312" w:hint="eastAsia"/>
          <w:b/>
          <w:sz w:val="32"/>
          <w:szCs w:val="32"/>
        </w:rPr>
        <w:t>6.做好“研究生支教团”</w:t>
      </w:r>
      <w:r w:rsidR="00F27C97" w:rsidRPr="00D258C1">
        <w:rPr>
          <w:rFonts w:ascii="仿宋_GB2312" w:eastAsia="仿宋_GB2312" w:hAnsi="宋体" w:cs="仿宋_GB2312" w:hint="eastAsia"/>
          <w:b/>
          <w:sz w:val="32"/>
          <w:szCs w:val="32"/>
        </w:rPr>
        <w:t>工作</w:t>
      </w:r>
      <w:r w:rsidR="00EA1974" w:rsidRPr="00D258C1">
        <w:rPr>
          <w:rFonts w:ascii="仿宋_GB2312" w:eastAsia="仿宋_GB2312" w:hAnsi="宋体" w:cs="仿宋_GB2312" w:hint="eastAsia"/>
          <w:b/>
          <w:sz w:val="32"/>
          <w:szCs w:val="32"/>
        </w:rPr>
        <w:t>。</w:t>
      </w:r>
      <w:r w:rsidR="00D258C1" w:rsidRPr="00D258C1">
        <w:rPr>
          <w:rFonts w:ascii="仿宋_GB2312" w:eastAsia="仿宋_GB2312" w:hAnsi="宋体" w:cs="仿宋_GB2312" w:hint="eastAsia"/>
          <w:sz w:val="32"/>
          <w:szCs w:val="32"/>
        </w:rPr>
        <w:t>做好“研究生支教团”志</w:t>
      </w:r>
      <w:r w:rsidR="00D258C1" w:rsidRPr="00D258C1">
        <w:rPr>
          <w:rFonts w:ascii="仿宋_GB2312" w:eastAsia="仿宋_GB2312" w:hAnsi="宋体" w:cs="仿宋_GB2312" w:hint="eastAsia"/>
          <w:sz w:val="32"/>
          <w:szCs w:val="32"/>
        </w:rPr>
        <w:lastRenderedPageBreak/>
        <w:t>愿者招募、选拔及培训工作</w:t>
      </w:r>
      <w:r w:rsidR="00732EAE">
        <w:rPr>
          <w:rFonts w:ascii="仿宋_GB2312" w:eastAsia="仿宋_GB2312" w:hAnsi="宋体" w:cs="仿宋_GB2312" w:hint="eastAsia"/>
          <w:sz w:val="32"/>
          <w:szCs w:val="32"/>
        </w:rPr>
        <w:t>，</w:t>
      </w:r>
      <w:r w:rsidR="00EA1974" w:rsidRPr="00D258C1">
        <w:rPr>
          <w:rFonts w:ascii="仿宋_GB2312" w:eastAsia="仿宋_GB2312" w:hAnsi="宋体" w:cs="仿宋_GB2312" w:hint="eastAsia"/>
          <w:sz w:val="32"/>
          <w:szCs w:val="32"/>
        </w:rPr>
        <w:t>为支教服务地输送可靠顶用的师资力量。增强“基层建功”研修班培训力度，开展主题讲座，</w:t>
      </w:r>
      <w:r w:rsidR="00732EAE">
        <w:rPr>
          <w:rFonts w:ascii="仿宋_GB2312" w:eastAsia="仿宋_GB2312" w:hAnsi="宋体" w:cs="仿宋_GB2312" w:hint="eastAsia"/>
          <w:sz w:val="32"/>
          <w:szCs w:val="32"/>
        </w:rPr>
        <w:t>在校内形成</w:t>
      </w:r>
      <w:r w:rsidR="00AB1A6A">
        <w:rPr>
          <w:rFonts w:ascii="仿宋_GB2312" w:eastAsia="仿宋_GB2312" w:hAnsi="宋体" w:cs="仿宋_GB2312" w:hint="eastAsia"/>
          <w:sz w:val="32"/>
          <w:szCs w:val="32"/>
        </w:rPr>
        <w:t>积极参与志愿服务、到祖国最需要的地方锻炼成长的良好导向</w:t>
      </w:r>
      <w:r w:rsidR="006331D9">
        <w:rPr>
          <w:rFonts w:ascii="仿宋_GB2312" w:eastAsia="仿宋_GB2312" w:hAnsi="宋体" w:cs="仿宋_GB2312" w:hint="eastAsia"/>
          <w:sz w:val="32"/>
          <w:szCs w:val="32"/>
        </w:rPr>
        <w:t>。</w:t>
      </w:r>
    </w:p>
    <w:p w:rsidR="00AB1A6A" w:rsidRPr="006331D9" w:rsidRDefault="0064729E" w:rsidP="006331D9">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7.做好“三下乡”社会实践工作</w:t>
      </w:r>
      <w:r w:rsidR="006331D9">
        <w:rPr>
          <w:rFonts w:ascii="仿宋_GB2312" w:eastAsia="仿宋_GB2312" w:hAnsi="宋体" w:cs="仿宋_GB2312" w:hint="eastAsia"/>
          <w:b/>
          <w:sz w:val="32"/>
          <w:szCs w:val="32"/>
        </w:rPr>
        <w:t>。</w:t>
      </w:r>
      <w:r w:rsidRPr="00E4788B">
        <w:rPr>
          <w:rFonts w:ascii="仿宋_GB2312" w:eastAsia="仿宋_GB2312" w:hint="eastAsia"/>
          <w:color w:val="000000"/>
          <w:sz w:val="32"/>
          <w:szCs w:val="32"/>
        </w:rPr>
        <w:t>集中组织暑期“三下乡”社会实践活动</w:t>
      </w:r>
      <w:r>
        <w:rPr>
          <w:rFonts w:ascii="仿宋_GB2312" w:eastAsia="仿宋_GB2312" w:hint="eastAsia"/>
          <w:color w:val="000000"/>
          <w:sz w:val="32"/>
          <w:szCs w:val="32"/>
        </w:rPr>
        <w:t>，</w:t>
      </w:r>
      <w:r w:rsidR="00AB1A6A" w:rsidRPr="00AB1A6A">
        <w:rPr>
          <w:rFonts w:ascii="仿宋_GB2312" w:eastAsia="仿宋_GB2312" w:hint="eastAsia"/>
          <w:color w:val="000000"/>
          <w:sz w:val="32"/>
          <w:szCs w:val="32"/>
        </w:rPr>
        <w:t>以扶贫、济困、</w:t>
      </w:r>
      <w:r w:rsidR="006331D9">
        <w:rPr>
          <w:rFonts w:ascii="仿宋_GB2312" w:eastAsia="仿宋_GB2312" w:hint="eastAsia"/>
          <w:color w:val="000000"/>
          <w:sz w:val="32"/>
          <w:szCs w:val="32"/>
        </w:rPr>
        <w:t>扶老、助学等为工作重点，</w:t>
      </w:r>
      <w:r w:rsidR="00AB1A6A" w:rsidRPr="00AB1A6A">
        <w:rPr>
          <w:rFonts w:ascii="仿宋_GB2312" w:eastAsia="仿宋_GB2312" w:hint="eastAsia"/>
          <w:color w:val="000000"/>
          <w:sz w:val="32"/>
          <w:szCs w:val="32"/>
        </w:rPr>
        <w:t>深入基层</w:t>
      </w:r>
      <w:r w:rsidR="006331D9">
        <w:rPr>
          <w:rFonts w:ascii="仿宋_GB2312" w:eastAsia="仿宋_GB2312" w:hint="eastAsia"/>
          <w:color w:val="000000"/>
          <w:sz w:val="32"/>
          <w:szCs w:val="32"/>
        </w:rPr>
        <w:t>，开展</w:t>
      </w:r>
      <w:r w:rsidR="00AB1A6A" w:rsidRPr="00AB1A6A">
        <w:rPr>
          <w:rFonts w:ascii="仿宋_GB2312" w:eastAsia="仿宋_GB2312" w:hint="eastAsia"/>
          <w:color w:val="000000"/>
          <w:sz w:val="32"/>
          <w:szCs w:val="32"/>
        </w:rPr>
        <w:t>内容丰富、形式</w:t>
      </w:r>
      <w:r w:rsidR="006331D9">
        <w:rPr>
          <w:rFonts w:ascii="仿宋_GB2312" w:eastAsia="仿宋_GB2312" w:hint="eastAsia"/>
          <w:color w:val="000000"/>
          <w:sz w:val="32"/>
          <w:szCs w:val="32"/>
        </w:rPr>
        <w:t>多样的社会实践活动。</w:t>
      </w:r>
      <w:r w:rsidR="00AB1A6A" w:rsidRPr="00AB1A6A">
        <w:rPr>
          <w:rFonts w:ascii="仿宋_GB2312" w:eastAsia="仿宋_GB2312" w:hint="eastAsia"/>
          <w:color w:val="000000"/>
          <w:sz w:val="32"/>
          <w:szCs w:val="32"/>
        </w:rPr>
        <w:t>认真抓好</w:t>
      </w:r>
      <w:r w:rsidR="006331D9">
        <w:rPr>
          <w:rFonts w:ascii="仿宋_GB2312" w:eastAsia="仿宋_GB2312" w:hint="eastAsia"/>
          <w:color w:val="000000"/>
          <w:sz w:val="32"/>
          <w:szCs w:val="32"/>
        </w:rPr>
        <w:t>社会实践</w:t>
      </w:r>
      <w:r w:rsidR="00AB1A6A" w:rsidRPr="00AB1A6A">
        <w:rPr>
          <w:rFonts w:ascii="仿宋_GB2312" w:eastAsia="仿宋_GB2312" w:hint="eastAsia"/>
          <w:color w:val="000000"/>
          <w:sz w:val="32"/>
          <w:szCs w:val="32"/>
        </w:rPr>
        <w:t>团队组织建设、宣传报道</w:t>
      </w:r>
      <w:r w:rsidR="006331D9">
        <w:rPr>
          <w:rFonts w:ascii="仿宋_GB2312" w:eastAsia="仿宋_GB2312" w:hint="eastAsia"/>
          <w:color w:val="000000"/>
          <w:sz w:val="32"/>
          <w:szCs w:val="32"/>
        </w:rPr>
        <w:t>及</w:t>
      </w:r>
      <w:r w:rsidR="00AB1A6A" w:rsidRPr="00AB1A6A">
        <w:rPr>
          <w:rFonts w:ascii="仿宋_GB2312" w:eastAsia="仿宋_GB2312" w:hint="eastAsia"/>
          <w:color w:val="000000"/>
          <w:sz w:val="32"/>
          <w:szCs w:val="32"/>
        </w:rPr>
        <w:t>调研工作。</w:t>
      </w:r>
      <w:r w:rsidR="006331D9">
        <w:rPr>
          <w:rFonts w:ascii="仿宋_GB2312" w:eastAsia="仿宋_GB2312" w:hint="eastAsia"/>
          <w:color w:val="000000"/>
          <w:sz w:val="32"/>
          <w:szCs w:val="32"/>
        </w:rPr>
        <w:t>做好“三下乡”社会实践先进</w:t>
      </w:r>
      <w:r w:rsidR="006331D9" w:rsidRPr="00AB1A6A">
        <w:rPr>
          <w:rFonts w:ascii="仿宋_GB2312" w:eastAsia="仿宋_GB2312" w:hint="eastAsia"/>
          <w:color w:val="000000"/>
          <w:sz w:val="32"/>
          <w:szCs w:val="32"/>
        </w:rPr>
        <w:t>集体和个人</w:t>
      </w:r>
      <w:r w:rsidR="006331D9">
        <w:rPr>
          <w:rFonts w:ascii="仿宋_GB2312" w:eastAsia="仿宋_GB2312" w:hint="eastAsia"/>
          <w:color w:val="000000"/>
          <w:sz w:val="32"/>
          <w:szCs w:val="32"/>
        </w:rPr>
        <w:t>成果表彰工作，扩大社会实践</w:t>
      </w:r>
      <w:r w:rsidR="00AB1A6A" w:rsidRPr="00AB1A6A">
        <w:rPr>
          <w:rFonts w:ascii="仿宋_GB2312" w:eastAsia="仿宋_GB2312" w:hint="eastAsia"/>
          <w:color w:val="000000"/>
          <w:sz w:val="32"/>
          <w:szCs w:val="32"/>
        </w:rPr>
        <w:t>影响</w:t>
      </w:r>
      <w:r w:rsidR="006331D9">
        <w:rPr>
          <w:rFonts w:ascii="仿宋_GB2312" w:eastAsia="仿宋_GB2312" w:hint="eastAsia"/>
          <w:color w:val="000000"/>
          <w:sz w:val="32"/>
          <w:szCs w:val="32"/>
        </w:rPr>
        <w:t>。进一步</w:t>
      </w:r>
      <w:r w:rsidR="006331D9" w:rsidRPr="00E4788B">
        <w:rPr>
          <w:rFonts w:ascii="仿宋_GB2312" w:eastAsia="仿宋_GB2312" w:hint="eastAsia"/>
          <w:color w:val="000000"/>
          <w:sz w:val="32"/>
          <w:szCs w:val="32"/>
        </w:rPr>
        <w:t>拓展寒假社会实践专项行动</w:t>
      </w:r>
      <w:r w:rsidR="006331D9">
        <w:rPr>
          <w:rFonts w:ascii="仿宋_GB2312" w:eastAsia="仿宋_GB2312" w:hint="eastAsia"/>
          <w:color w:val="000000"/>
          <w:sz w:val="32"/>
          <w:szCs w:val="32"/>
        </w:rPr>
        <w:t>。</w:t>
      </w:r>
    </w:p>
    <w:p w:rsidR="00D258C1" w:rsidRPr="009D0365" w:rsidRDefault="0064729E" w:rsidP="00F42DF3">
      <w:pPr>
        <w:spacing w:line="560" w:lineRule="exact"/>
        <w:ind w:firstLineChars="200" w:firstLine="643"/>
        <w:rPr>
          <w:rFonts w:ascii="仿宋_GB2312" w:eastAsia="仿宋_GB2312" w:hAnsi="宋体" w:cs="仿宋_GB2312"/>
          <w:b/>
          <w:sz w:val="32"/>
          <w:szCs w:val="32"/>
        </w:rPr>
      </w:pPr>
      <w:r>
        <w:rPr>
          <w:rFonts w:ascii="仿宋_GB2312" w:eastAsia="仿宋_GB2312" w:hAnsi="宋体" w:cs="仿宋_GB2312"/>
          <w:b/>
          <w:sz w:val="32"/>
          <w:szCs w:val="32"/>
        </w:rPr>
        <w:t>8</w:t>
      </w:r>
      <w:r w:rsidR="00EA273A" w:rsidRPr="00D258C1">
        <w:rPr>
          <w:rFonts w:ascii="仿宋_GB2312" w:eastAsia="仿宋_GB2312" w:hAnsi="宋体" w:cs="仿宋_GB2312" w:hint="eastAsia"/>
          <w:b/>
          <w:sz w:val="32"/>
          <w:szCs w:val="32"/>
        </w:rPr>
        <w:t>.举办第</w:t>
      </w:r>
      <w:r w:rsidR="00D258C1">
        <w:rPr>
          <w:rFonts w:ascii="仿宋_GB2312" w:eastAsia="仿宋_GB2312" w:hAnsi="宋体" w:cs="仿宋_GB2312" w:hint="eastAsia"/>
          <w:b/>
          <w:sz w:val="32"/>
          <w:szCs w:val="32"/>
        </w:rPr>
        <w:t>八</w:t>
      </w:r>
      <w:r w:rsidR="00EA273A" w:rsidRPr="00D258C1">
        <w:rPr>
          <w:rFonts w:ascii="仿宋_GB2312" w:eastAsia="仿宋_GB2312" w:hAnsi="宋体" w:cs="仿宋_GB2312" w:hint="eastAsia"/>
          <w:b/>
          <w:sz w:val="32"/>
          <w:szCs w:val="32"/>
        </w:rPr>
        <w:t>届“启航杯”大学生科技创新普及竞赛</w:t>
      </w:r>
      <w:r w:rsidR="0084441F" w:rsidRPr="00D258C1">
        <w:rPr>
          <w:rFonts w:ascii="仿宋_GB2312" w:eastAsia="仿宋_GB2312" w:hAnsi="宋体" w:cs="仿宋_GB2312" w:hint="eastAsia"/>
          <w:b/>
          <w:sz w:val="32"/>
          <w:szCs w:val="32"/>
        </w:rPr>
        <w:t>。</w:t>
      </w:r>
      <w:r w:rsidR="00D258C1">
        <w:rPr>
          <w:rFonts w:ascii="仿宋_GB2312" w:eastAsia="仿宋_GB2312" w:hAnsi="宋体" w:cs="仿宋_GB2312"/>
          <w:sz w:val="32"/>
          <w:szCs w:val="32"/>
        </w:rPr>
        <w:t>着力</w:t>
      </w:r>
      <w:r w:rsidR="00D258C1" w:rsidRPr="00D258C1">
        <w:rPr>
          <w:rFonts w:ascii="仿宋_GB2312" w:eastAsia="仿宋_GB2312" w:hAnsi="宋体" w:cs="仿宋_GB2312"/>
          <w:sz w:val="32"/>
          <w:szCs w:val="32"/>
        </w:rPr>
        <w:t>营造体现</w:t>
      </w:r>
      <w:r w:rsidR="00D258C1" w:rsidRPr="00D258C1">
        <w:rPr>
          <w:rFonts w:ascii="仿宋_GB2312" w:eastAsia="仿宋_GB2312" w:hAnsi="宋体" w:cs="仿宋_GB2312"/>
          <w:sz w:val="32"/>
          <w:szCs w:val="32"/>
        </w:rPr>
        <w:t>“</w:t>
      </w:r>
      <w:r w:rsidR="00D258C1" w:rsidRPr="00D258C1">
        <w:rPr>
          <w:rFonts w:ascii="仿宋_GB2312" w:eastAsia="仿宋_GB2312" w:hAnsi="宋体" w:cs="仿宋_GB2312"/>
          <w:sz w:val="32"/>
          <w:szCs w:val="32"/>
        </w:rPr>
        <w:t>三海一核</w:t>
      </w:r>
      <w:r w:rsidR="00D258C1" w:rsidRPr="00D258C1">
        <w:rPr>
          <w:rFonts w:ascii="仿宋_GB2312" w:eastAsia="仿宋_GB2312" w:hAnsi="宋体" w:cs="仿宋_GB2312"/>
          <w:sz w:val="32"/>
          <w:szCs w:val="32"/>
        </w:rPr>
        <w:t>”</w:t>
      </w:r>
      <w:r w:rsidR="00D258C1" w:rsidRPr="00D258C1">
        <w:rPr>
          <w:rFonts w:ascii="仿宋_GB2312" w:eastAsia="仿宋_GB2312" w:hAnsi="宋体" w:cs="仿宋_GB2312"/>
          <w:sz w:val="32"/>
          <w:szCs w:val="32"/>
        </w:rPr>
        <w:t>浓郁特色的学生创新创业文化环境，</w:t>
      </w:r>
      <w:r w:rsidR="009D0365" w:rsidRPr="009D0365">
        <w:rPr>
          <w:rFonts w:ascii="仿宋_GB2312" w:eastAsia="仿宋_GB2312" w:hAnsi="宋体" w:cs="仿宋_GB2312" w:hint="eastAsia"/>
          <w:sz w:val="32"/>
          <w:szCs w:val="32"/>
        </w:rPr>
        <w:t>通过</w:t>
      </w:r>
      <w:r w:rsidR="00262E80">
        <w:rPr>
          <w:rFonts w:ascii="仿宋_GB2312" w:eastAsia="仿宋_GB2312" w:hAnsi="宋体" w:cs="仿宋_GB2312" w:hint="eastAsia"/>
          <w:sz w:val="32"/>
          <w:szCs w:val="32"/>
        </w:rPr>
        <w:t>竞赛进一步激发低年级本科生的创意和创新意识</w:t>
      </w:r>
      <w:r w:rsidR="009D0365">
        <w:rPr>
          <w:rFonts w:ascii="仿宋_GB2312" w:eastAsia="仿宋_GB2312" w:hAnsi="宋体" w:cs="仿宋_GB2312" w:hint="eastAsia"/>
          <w:sz w:val="32"/>
          <w:szCs w:val="32"/>
        </w:rPr>
        <w:t>，</w:t>
      </w:r>
      <w:r w:rsidR="007E71D1" w:rsidRPr="00D258C1">
        <w:rPr>
          <w:rFonts w:ascii="仿宋_GB2312" w:eastAsia="仿宋_GB2312" w:hAnsi="宋体" w:cs="仿宋_GB2312" w:hint="eastAsia"/>
          <w:sz w:val="32"/>
          <w:szCs w:val="32"/>
        </w:rPr>
        <w:t>力求</w:t>
      </w:r>
      <w:r w:rsidR="00155D1A" w:rsidRPr="00D258C1">
        <w:rPr>
          <w:rFonts w:ascii="仿宋_GB2312" w:eastAsia="仿宋_GB2312" w:hAnsi="宋体" w:cs="仿宋_GB2312" w:hint="eastAsia"/>
          <w:sz w:val="32"/>
          <w:szCs w:val="32"/>
        </w:rPr>
        <w:t>2017级</w:t>
      </w:r>
      <w:r w:rsidR="007E71D1" w:rsidRPr="00D258C1">
        <w:rPr>
          <w:rFonts w:ascii="仿宋_GB2312" w:eastAsia="仿宋_GB2312" w:hAnsi="宋体" w:cs="仿宋_GB2312" w:hint="eastAsia"/>
          <w:sz w:val="32"/>
          <w:szCs w:val="32"/>
        </w:rPr>
        <w:t>本科生科创覆盖率达到</w:t>
      </w:r>
      <w:r w:rsidR="00155D1A" w:rsidRPr="00D258C1">
        <w:rPr>
          <w:rFonts w:ascii="仿宋_GB2312" w:eastAsia="仿宋_GB2312" w:hAnsi="宋体" w:cs="仿宋_GB2312"/>
          <w:sz w:val="32"/>
          <w:szCs w:val="32"/>
        </w:rPr>
        <w:t>100</w:t>
      </w:r>
      <w:r w:rsidR="00155D1A" w:rsidRPr="00D258C1">
        <w:rPr>
          <w:rFonts w:ascii="仿宋_GB2312" w:eastAsia="仿宋_GB2312" w:hAnsi="宋体" w:cs="仿宋_GB2312" w:hint="eastAsia"/>
          <w:sz w:val="32"/>
          <w:szCs w:val="32"/>
        </w:rPr>
        <w:t>%</w:t>
      </w:r>
      <w:r w:rsidR="007E71D1" w:rsidRPr="00D258C1">
        <w:rPr>
          <w:rFonts w:ascii="仿宋_GB2312" w:eastAsia="仿宋_GB2312" w:hAnsi="宋体" w:cs="仿宋_GB2312" w:hint="eastAsia"/>
          <w:sz w:val="32"/>
          <w:szCs w:val="32"/>
        </w:rPr>
        <w:t>。</w:t>
      </w:r>
      <w:r w:rsidR="00D258C1">
        <w:rPr>
          <w:rFonts w:ascii="仿宋_GB2312" w:eastAsia="仿宋_GB2312" w:hAnsi="宋体" w:cs="仿宋_GB2312"/>
          <w:sz w:val="32"/>
          <w:szCs w:val="32"/>
        </w:rPr>
        <w:t>发动学生参加</w:t>
      </w:r>
      <w:r w:rsidR="00D258C1" w:rsidRPr="00D258C1">
        <w:rPr>
          <w:rFonts w:ascii="仿宋_GB2312" w:eastAsia="仿宋_GB2312" w:hAnsi="宋体" w:cs="仿宋_GB2312"/>
          <w:sz w:val="32"/>
          <w:szCs w:val="32"/>
        </w:rPr>
        <w:t>“</w:t>
      </w:r>
      <w:r w:rsidR="00D258C1" w:rsidRPr="00D258C1">
        <w:rPr>
          <w:rFonts w:ascii="仿宋_GB2312" w:eastAsia="仿宋_GB2312" w:hAnsi="宋体" w:cs="仿宋_GB2312"/>
          <w:sz w:val="32"/>
          <w:szCs w:val="32"/>
        </w:rPr>
        <w:t>三海一核</w:t>
      </w:r>
      <w:r w:rsidR="00D258C1" w:rsidRPr="00D258C1">
        <w:rPr>
          <w:rFonts w:ascii="仿宋_GB2312" w:eastAsia="仿宋_GB2312" w:hAnsi="宋体" w:cs="仿宋_GB2312"/>
          <w:sz w:val="32"/>
          <w:szCs w:val="32"/>
        </w:rPr>
        <w:t>”</w:t>
      </w:r>
      <w:r w:rsidR="00D258C1" w:rsidRPr="00D258C1">
        <w:rPr>
          <w:rFonts w:ascii="仿宋_GB2312" w:eastAsia="仿宋_GB2312" w:hAnsi="宋体" w:cs="仿宋_GB2312"/>
          <w:sz w:val="32"/>
          <w:szCs w:val="32"/>
        </w:rPr>
        <w:t>创意类、创意概念类、科技制作类和哲学社会科学类</w:t>
      </w:r>
      <w:r w:rsidR="00D258C1">
        <w:rPr>
          <w:rFonts w:ascii="仿宋_GB2312" w:eastAsia="仿宋_GB2312" w:hAnsi="宋体" w:cs="仿宋_GB2312"/>
          <w:sz w:val="32"/>
          <w:szCs w:val="32"/>
        </w:rPr>
        <w:t>比赛</w:t>
      </w:r>
      <w:r w:rsidR="00D258C1">
        <w:rPr>
          <w:rFonts w:ascii="仿宋_GB2312" w:eastAsia="仿宋_GB2312" w:hAnsi="宋体" w:cs="仿宋_GB2312" w:hint="eastAsia"/>
          <w:sz w:val="32"/>
          <w:szCs w:val="32"/>
        </w:rPr>
        <w:t>，</w:t>
      </w:r>
      <w:r w:rsidR="00D258C1">
        <w:rPr>
          <w:rFonts w:ascii="仿宋_GB2312" w:eastAsia="仿宋_GB2312" w:hAnsi="宋体" w:cs="仿宋_GB2312"/>
          <w:sz w:val="32"/>
          <w:szCs w:val="32"/>
        </w:rPr>
        <w:t>加强</w:t>
      </w:r>
      <w:r w:rsidR="00D258C1">
        <w:rPr>
          <w:rFonts w:ascii="仿宋_GB2312" w:eastAsia="仿宋_GB2312" w:hAnsi="宋体" w:cs="仿宋_GB2312" w:hint="eastAsia"/>
          <w:sz w:val="32"/>
          <w:szCs w:val="32"/>
        </w:rPr>
        <w:t>“启航杯”院系初赛建设</w:t>
      </w:r>
      <w:r w:rsidR="00D258C1" w:rsidRPr="00D258C1">
        <w:rPr>
          <w:rFonts w:ascii="仿宋_GB2312" w:eastAsia="仿宋_GB2312" w:hAnsi="宋体" w:cs="仿宋_GB2312"/>
          <w:sz w:val="32"/>
          <w:szCs w:val="32"/>
        </w:rPr>
        <w:t>。</w:t>
      </w:r>
    </w:p>
    <w:p w:rsidR="004F5963" w:rsidRDefault="0064729E"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b/>
          <w:sz w:val="32"/>
          <w:szCs w:val="32"/>
        </w:rPr>
        <w:t>9</w:t>
      </w:r>
      <w:r w:rsidR="00EA273A" w:rsidRPr="00D258C1">
        <w:rPr>
          <w:rFonts w:ascii="仿宋_GB2312" w:eastAsia="仿宋_GB2312" w:hAnsi="宋体" w:cs="仿宋_GB2312" w:hint="eastAsia"/>
          <w:b/>
          <w:sz w:val="32"/>
          <w:szCs w:val="32"/>
        </w:rPr>
        <w:t>.</w:t>
      </w:r>
      <w:r w:rsidR="00D258C1">
        <w:rPr>
          <w:rFonts w:ascii="仿宋_GB2312" w:eastAsia="仿宋_GB2312" w:hAnsi="宋体" w:cs="仿宋_GB2312" w:hint="eastAsia"/>
          <w:b/>
          <w:sz w:val="32"/>
          <w:szCs w:val="32"/>
        </w:rPr>
        <w:t>举办</w:t>
      </w:r>
      <w:r w:rsidR="00A2764E" w:rsidRPr="003C3B97">
        <w:rPr>
          <w:rFonts w:ascii="仿宋_GB2312" w:eastAsia="仿宋_GB2312" w:hAnsi="宋体" w:cs="仿宋_GB2312" w:hint="eastAsia"/>
          <w:b/>
          <w:sz w:val="32"/>
          <w:szCs w:val="32"/>
        </w:rPr>
        <w:t>201</w:t>
      </w:r>
      <w:r w:rsidR="00D258C1" w:rsidRPr="003C3B97">
        <w:rPr>
          <w:rFonts w:ascii="仿宋_GB2312" w:eastAsia="仿宋_GB2312" w:hAnsi="宋体" w:cs="仿宋_GB2312"/>
          <w:b/>
          <w:sz w:val="32"/>
          <w:szCs w:val="32"/>
        </w:rPr>
        <w:t>7</w:t>
      </w:r>
      <w:r w:rsidR="00D258C1" w:rsidRPr="003C3B97">
        <w:rPr>
          <w:rFonts w:ascii="仿宋_GB2312" w:eastAsia="仿宋_GB2312" w:hAnsi="宋体" w:cs="仿宋_GB2312" w:hint="eastAsia"/>
          <w:b/>
          <w:sz w:val="32"/>
          <w:szCs w:val="32"/>
        </w:rPr>
        <w:t>年“五四杯”大学生创新创业竞赛。</w:t>
      </w:r>
      <w:r w:rsidR="0071740B">
        <w:rPr>
          <w:rFonts w:ascii="仿宋_GB2312" w:eastAsia="仿宋_GB2312" w:hAnsi="宋体" w:cs="仿宋_GB2312" w:hint="eastAsia"/>
          <w:sz w:val="32"/>
          <w:szCs w:val="32"/>
        </w:rPr>
        <w:t>组织</w:t>
      </w:r>
      <w:r w:rsidR="0071740B">
        <w:rPr>
          <w:rFonts w:ascii="仿宋_GB2312" w:eastAsia="仿宋_GB2312" w:hAnsi="宋体" w:cs="仿宋_GB2312"/>
          <w:sz w:val="32"/>
          <w:szCs w:val="32"/>
        </w:rPr>
        <w:t>开展</w:t>
      </w:r>
      <w:r w:rsidR="0071740B" w:rsidRPr="0071740B">
        <w:rPr>
          <w:rFonts w:ascii="仿宋_GB2312" w:eastAsia="仿宋_GB2312" w:hAnsi="宋体" w:cs="仿宋_GB2312"/>
          <w:sz w:val="32"/>
          <w:szCs w:val="32"/>
        </w:rPr>
        <w:t>第二十</w:t>
      </w:r>
      <w:r w:rsidR="0071740B">
        <w:rPr>
          <w:rFonts w:ascii="仿宋_GB2312" w:eastAsia="仿宋_GB2312" w:hAnsi="宋体" w:cs="仿宋_GB2312" w:hint="eastAsia"/>
          <w:sz w:val="32"/>
          <w:szCs w:val="32"/>
        </w:rPr>
        <w:t>三</w:t>
      </w:r>
      <w:r w:rsidR="0071740B" w:rsidRPr="0071740B">
        <w:rPr>
          <w:rFonts w:ascii="仿宋_GB2312" w:eastAsia="仿宋_GB2312" w:hAnsi="宋体" w:cs="仿宋_GB2312"/>
          <w:sz w:val="32"/>
          <w:szCs w:val="32"/>
        </w:rPr>
        <w:t>届</w:t>
      </w:r>
      <w:r w:rsidR="0071740B" w:rsidRPr="0071740B">
        <w:rPr>
          <w:rFonts w:ascii="仿宋_GB2312" w:eastAsia="仿宋_GB2312" w:hAnsi="宋体" w:cs="仿宋_GB2312"/>
          <w:sz w:val="32"/>
          <w:szCs w:val="32"/>
        </w:rPr>
        <w:t>“</w:t>
      </w:r>
      <w:r w:rsidR="0071740B" w:rsidRPr="0071740B">
        <w:rPr>
          <w:rFonts w:ascii="仿宋_GB2312" w:eastAsia="仿宋_GB2312" w:hAnsi="宋体" w:cs="仿宋_GB2312"/>
          <w:sz w:val="32"/>
          <w:szCs w:val="32"/>
        </w:rPr>
        <w:t>五四杯</w:t>
      </w:r>
      <w:r w:rsidR="0071740B" w:rsidRPr="0071740B">
        <w:rPr>
          <w:rFonts w:ascii="仿宋_GB2312" w:eastAsia="仿宋_GB2312" w:hAnsi="宋体" w:cs="仿宋_GB2312"/>
          <w:sz w:val="32"/>
          <w:szCs w:val="32"/>
        </w:rPr>
        <w:t>”</w:t>
      </w:r>
      <w:r w:rsidR="0071740B" w:rsidRPr="0071740B">
        <w:rPr>
          <w:rFonts w:ascii="仿宋_GB2312" w:eastAsia="仿宋_GB2312" w:hAnsi="宋体" w:cs="仿宋_GB2312"/>
          <w:sz w:val="32"/>
          <w:szCs w:val="32"/>
        </w:rPr>
        <w:t>大学生学术科技创新作品竞赛</w:t>
      </w:r>
      <w:r w:rsidR="0071740B">
        <w:rPr>
          <w:rFonts w:ascii="仿宋_GB2312" w:eastAsia="仿宋_GB2312" w:hAnsi="宋体" w:cs="仿宋_GB2312"/>
          <w:sz w:val="32"/>
          <w:szCs w:val="32"/>
        </w:rPr>
        <w:t>及</w:t>
      </w:r>
      <w:r w:rsidR="0071740B" w:rsidRPr="0071740B">
        <w:rPr>
          <w:rFonts w:ascii="仿宋_GB2312" w:eastAsia="仿宋_GB2312" w:hAnsi="宋体" w:cs="仿宋_GB2312"/>
          <w:sz w:val="32"/>
          <w:szCs w:val="32"/>
        </w:rPr>
        <w:t>第十</w:t>
      </w:r>
      <w:r w:rsidR="0071740B">
        <w:rPr>
          <w:rFonts w:ascii="仿宋_GB2312" w:eastAsia="仿宋_GB2312" w:hAnsi="宋体" w:cs="仿宋_GB2312" w:hint="eastAsia"/>
          <w:sz w:val="32"/>
          <w:szCs w:val="32"/>
        </w:rPr>
        <w:t>八</w:t>
      </w:r>
      <w:r w:rsidR="0071740B" w:rsidRPr="0071740B">
        <w:rPr>
          <w:rFonts w:ascii="仿宋_GB2312" w:eastAsia="仿宋_GB2312" w:hAnsi="宋体" w:cs="仿宋_GB2312"/>
          <w:sz w:val="32"/>
          <w:szCs w:val="32"/>
        </w:rPr>
        <w:t>届</w:t>
      </w:r>
      <w:r w:rsidR="0071740B" w:rsidRPr="0071740B">
        <w:rPr>
          <w:rFonts w:ascii="仿宋_GB2312" w:eastAsia="仿宋_GB2312" w:hAnsi="宋体" w:cs="仿宋_GB2312"/>
          <w:sz w:val="32"/>
          <w:szCs w:val="32"/>
        </w:rPr>
        <w:t>“</w:t>
      </w:r>
      <w:r w:rsidR="0071740B" w:rsidRPr="0071740B">
        <w:rPr>
          <w:rFonts w:ascii="仿宋_GB2312" w:eastAsia="仿宋_GB2312" w:hAnsi="宋体" w:cs="仿宋_GB2312"/>
          <w:sz w:val="32"/>
          <w:szCs w:val="32"/>
        </w:rPr>
        <w:t>五四杯</w:t>
      </w:r>
      <w:r w:rsidR="0071740B" w:rsidRPr="0071740B">
        <w:rPr>
          <w:rFonts w:ascii="仿宋_GB2312" w:eastAsia="仿宋_GB2312" w:hAnsi="宋体" w:cs="仿宋_GB2312"/>
          <w:sz w:val="32"/>
          <w:szCs w:val="32"/>
        </w:rPr>
        <w:t>”</w:t>
      </w:r>
      <w:r w:rsidR="0071740B" w:rsidRPr="0071740B">
        <w:rPr>
          <w:rFonts w:ascii="仿宋_GB2312" w:eastAsia="仿宋_GB2312" w:hAnsi="宋体" w:cs="仿宋_GB2312"/>
          <w:sz w:val="32"/>
          <w:szCs w:val="32"/>
        </w:rPr>
        <w:t>大学生创业计划竞赛</w:t>
      </w:r>
      <w:r w:rsidR="0071740B">
        <w:rPr>
          <w:rFonts w:ascii="仿宋_GB2312" w:eastAsia="仿宋_GB2312" w:hAnsi="宋体" w:cs="仿宋_GB2312" w:hint="eastAsia"/>
          <w:sz w:val="32"/>
          <w:szCs w:val="32"/>
        </w:rPr>
        <w:t>。</w:t>
      </w:r>
      <w:r w:rsidR="0071740B">
        <w:rPr>
          <w:rFonts w:ascii="仿宋_GB2312" w:eastAsia="仿宋_GB2312" w:hAnsi="宋体" w:cs="仿宋_GB2312"/>
          <w:sz w:val="32"/>
          <w:szCs w:val="32"/>
        </w:rPr>
        <w:t>做好院系作品征集和初赛组织等有关工作</w:t>
      </w:r>
      <w:r w:rsidR="009D0365">
        <w:rPr>
          <w:rFonts w:ascii="仿宋_GB2312" w:eastAsia="仿宋_GB2312" w:hAnsi="宋体" w:cs="仿宋_GB2312" w:hint="eastAsia"/>
          <w:sz w:val="32"/>
          <w:szCs w:val="32"/>
        </w:rPr>
        <w:t>，</w:t>
      </w:r>
      <w:r w:rsidR="0071740B" w:rsidRPr="0071740B">
        <w:rPr>
          <w:rFonts w:ascii="仿宋_GB2312" w:eastAsia="仿宋_GB2312" w:hAnsi="宋体" w:cs="仿宋_GB2312"/>
          <w:sz w:val="32"/>
          <w:szCs w:val="32"/>
        </w:rPr>
        <w:t>广泛开展宣传发动工作</w:t>
      </w:r>
      <w:r w:rsidR="009D0365">
        <w:rPr>
          <w:rFonts w:ascii="仿宋_GB2312" w:eastAsia="仿宋_GB2312" w:hAnsi="宋体" w:cs="仿宋_GB2312" w:hint="eastAsia"/>
          <w:sz w:val="32"/>
          <w:szCs w:val="32"/>
        </w:rPr>
        <w:t>，</w:t>
      </w:r>
      <w:r w:rsidR="0071740B" w:rsidRPr="0071740B">
        <w:rPr>
          <w:rFonts w:ascii="仿宋_GB2312" w:eastAsia="仿宋_GB2312" w:hAnsi="宋体" w:cs="仿宋_GB2312"/>
          <w:sz w:val="32"/>
          <w:szCs w:val="32"/>
        </w:rPr>
        <w:t>积极争取</w:t>
      </w:r>
      <w:r w:rsidR="0071740B">
        <w:rPr>
          <w:rFonts w:ascii="仿宋_GB2312" w:eastAsia="仿宋_GB2312" w:hAnsi="宋体" w:cs="仿宋_GB2312"/>
          <w:sz w:val="32"/>
          <w:szCs w:val="32"/>
        </w:rPr>
        <w:t>参赛作品</w:t>
      </w:r>
      <w:r w:rsidR="0071740B" w:rsidRPr="0071740B">
        <w:rPr>
          <w:rFonts w:ascii="仿宋_GB2312" w:eastAsia="仿宋_GB2312" w:hAnsi="宋体" w:cs="仿宋_GB2312"/>
          <w:sz w:val="32"/>
          <w:szCs w:val="32"/>
        </w:rPr>
        <w:t>所在院系领导</w:t>
      </w:r>
      <w:r w:rsidR="00D77D67">
        <w:rPr>
          <w:rFonts w:ascii="仿宋_GB2312" w:eastAsia="仿宋_GB2312" w:hAnsi="宋体" w:cs="仿宋_GB2312" w:hint="eastAsia"/>
          <w:sz w:val="32"/>
          <w:szCs w:val="32"/>
        </w:rPr>
        <w:t>和</w:t>
      </w:r>
      <w:r w:rsidR="00D77D67">
        <w:rPr>
          <w:rFonts w:ascii="仿宋_GB2312" w:eastAsia="仿宋_GB2312" w:hAnsi="宋体" w:cs="仿宋_GB2312"/>
          <w:sz w:val="32"/>
          <w:szCs w:val="32"/>
        </w:rPr>
        <w:t>各类</w:t>
      </w:r>
      <w:r w:rsidR="0071740B" w:rsidRPr="0071740B">
        <w:rPr>
          <w:rFonts w:ascii="仿宋_GB2312" w:eastAsia="仿宋_GB2312" w:hAnsi="宋体" w:cs="仿宋_GB2312"/>
          <w:sz w:val="32"/>
          <w:szCs w:val="32"/>
        </w:rPr>
        <w:t>实验室的支持。</w:t>
      </w:r>
    </w:p>
    <w:p w:rsidR="00E024DF" w:rsidRPr="00010A49" w:rsidRDefault="0064729E"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b/>
          <w:sz w:val="32"/>
          <w:szCs w:val="32"/>
        </w:rPr>
        <w:t>10</w:t>
      </w:r>
      <w:r w:rsidR="00E024DF" w:rsidRPr="00D258C1">
        <w:rPr>
          <w:rFonts w:ascii="仿宋_GB2312" w:eastAsia="仿宋_GB2312" w:hAnsi="宋体" w:cs="仿宋_GB2312"/>
          <w:b/>
          <w:sz w:val="32"/>
          <w:szCs w:val="32"/>
        </w:rPr>
        <w:t>.提升</w:t>
      </w:r>
      <w:r w:rsidR="00E024DF" w:rsidRPr="00D258C1">
        <w:rPr>
          <w:rFonts w:ascii="仿宋_GB2312" w:eastAsia="仿宋_GB2312" w:hAnsi="宋体" w:cs="仿宋_GB2312"/>
          <w:b/>
          <w:sz w:val="32"/>
          <w:szCs w:val="32"/>
        </w:rPr>
        <w:t>“</w:t>
      </w:r>
      <w:r w:rsidR="00E024DF" w:rsidRPr="00D258C1">
        <w:rPr>
          <w:rFonts w:ascii="仿宋_GB2312" w:eastAsia="仿宋_GB2312" w:hAnsi="宋体" w:cs="仿宋_GB2312"/>
          <w:b/>
          <w:sz w:val="32"/>
          <w:szCs w:val="32"/>
        </w:rPr>
        <w:t>一院一品</w:t>
      </w:r>
      <w:r w:rsidR="00E024DF" w:rsidRPr="00D258C1">
        <w:rPr>
          <w:rFonts w:ascii="仿宋_GB2312" w:eastAsia="仿宋_GB2312" w:hAnsi="宋体" w:cs="仿宋_GB2312"/>
          <w:b/>
          <w:sz w:val="32"/>
          <w:szCs w:val="32"/>
        </w:rPr>
        <w:t>”</w:t>
      </w:r>
      <w:r w:rsidR="00E024DF" w:rsidRPr="00D258C1">
        <w:rPr>
          <w:rFonts w:ascii="仿宋_GB2312" w:eastAsia="仿宋_GB2312" w:hAnsi="宋体" w:cs="仿宋_GB2312"/>
          <w:b/>
          <w:sz w:val="32"/>
          <w:szCs w:val="32"/>
        </w:rPr>
        <w:t>办赛水平。</w:t>
      </w:r>
      <w:r w:rsidR="00E024DF" w:rsidRPr="00D258C1">
        <w:rPr>
          <w:rFonts w:ascii="仿宋_GB2312" w:eastAsia="仿宋_GB2312" w:hAnsi="宋体" w:cs="仿宋_GB2312"/>
          <w:sz w:val="32"/>
          <w:szCs w:val="32"/>
        </w:rPr>
        <w:t>继续搭建平台激发学生科研兴趣，</w:t>
      </w:r>
      <w:r w:rsidR="004F5963">
        <w:rPr>
          <w:rFonts w:ascii="仿宋_GB2312" w:eastAsia="仿宋_GB2312" w:hAnsi="宋体" w:cs="仿宋_GB2312"/>
          <w:sz w:val="32"/>
          <w:szCs w:val="32"/>
        </w:rPr>
        <w:t>鼓励学生</w:t>
      </w:r>
      <w:r w:rsidR="00E024DF" w:rsidRPr="00D258C1">
        <w:rPr>
          <w:rFonts w:ascii="仿宋_GB2312" w:eastAsia="仿宋_GB2312" w:hAnsi="宋体" w:cs="仿宋_GB2312"/>
          <w:sz w:val="32"/>
          <w:szCs w:val="32"/>
        </w:rPr>
        <w:t>带着问题进入专业课程学习，以</w:t>
      </w:r>
      <w:r w:rsidR="00843A44">
        <w:rPr>
          <w:rFonts w:ascii="仿宋_GB2312" w:eastAsia="仿宋_GB2312" w:hAnsi="宋体" w:cs="仿宋_GB2312" w:hint="eastAsia"/>
          <w:sz w:val="32"/>
          <w:szCs w:val="32"/>
        </w:rPr>
        <w:t>“一院一品”</w:t>
      </w:r>
      <w:r w:rsidR="00E024DF" w:rsidRPr="00D258C1">
        <w:rPr>
          <w:rFonts w:ascii="仿宋_GB2312" w:eastAsia="仿宋_GB2312" w:hAnsi="宋体" w:cs="仿宋_GB2312"/>
          <w:sz w:val="32"/>
          <w:szCs w:val="32"/>
        </w:rPr>
        <w:t>竞赛为载体，着力培养学生的创新思维、协作精神、</w:t>
      </w:r>
      <w:r w:rsidR="00E024DF" w:rsidRPr="00E024DF">
        <w:rPr>
          <w:rFonts w:ascii="仿宋_GB2312" w:eastAsia="仿宋_GB2312" w:hAnsi="宋体" w:cs="仿宋_GB2312"/>
          <w:sz w:val="32"/>
          <w:szCs w:val="32"/>
        </w:rPr>
        <w:t>发现问题</w:t>
      </w:r>
      <w:r w:rsidR="00E024DF" w:rsidRPr="00E024DF">
        <w:rPr>
          <w:rFonts w:ascii="仿宋_GB2312" w:eastAsia="仿宋_GB2312" w:hAnsi="宋体" w:cs="仿宋_GB2312"/>
          <w:sz w:val="32"/>
          <w:szCs w:val="32"/>
        </w:rPr>
        <w:lastRenderedPageBreak/>
        <w:t>与解决问题的实践能力。</w:t>
      </w:r>
      <w:r w:rsidR="00E024DF" w:rsidRPr="00E024DF">
        <w:rPr>
          <w:rFonts w:ascii="仿宋_GB2312" w:eastAsia="仿宋_GB2312" w:hAnsi="宋体" w:cs="仿宋_GB2312"/>
          <w:sz w:val="32"/>
          <w:szCs w:val="32"/>
        </w:rPr>
        <w:br/>
      </w:r>
      <w:r w:rsidR="00E024DF" w:rsidRPr="00E024DF">
        <w:rPr>
          <w:rFonts w:ascii="仿宋_GB2312" w:eastAsia="仿宋_GB2312" w:hAnsi="宋体" w:cs="仿宋_GB2312"/>
          <w:b/>
          <w:sz w:val="32"/>
          <w:szCs w:val="32"/>
        </w:rPr>
        <w:t xml:space="preserve">    </w:t>
      </w:r>
      <w:r>
        <w:rPr>
          <w:rFonts w:ascii="仿宋_GB2312" w:eastAsia="仿宋_GB2312" w:hAnsi="宋体" w:cs="仿宋_GB2312"/>
          <w:b/>
          <w:sz w:val="32"/>
          <w:szCs w:val="32"/>
        </w:rPr>
        <w:t>11</w:t>
      </w:r>
      <w:r w:rsidR="0054474A">
        <w:rPr>
          <w:rFonts w:ascii="仿宋_GB2312" w:eastAsia="仿宋_GB2312" w:hAnsi="宋体" w:cs="仿宋_GB2312" w:hint="eastAsia"/>
          <w:b/>
          <w:sz w:val="32"/>
          <w:szCs w:val="32"/>
        </w:rPr>
        <w:t>.</w:t>
      </w:r>
      <w:r w:rsidR="00D77D67">
        <w:rPr>
          <w:rFonts w:ascii="仿宋_GB2312" w:eastAsia="仿宋_GB2312" w:hAnsi="宋体" w:cs="仿宋_GB2312" w:hint="eastAsia"/>
          <w:b/>
          <w:sz w:val="32"/>
          <w:szCs w:val="32"/>
        </w:rPr>
        <w:t>做</w:t>
      </w:r>
      <w:r w:rsidR="0054474A">
        <w:rPr>
          <w:rFonts w:ascii="仿宋_GB2312" w:eastAsia="仿宋_GB2312" w:hAnsi="宋体" w:cs="仿宋_GB2312" w:hint="eastAsia"/>
          <w:b/>
          <w:sz w:val="32"/>
          <w:szCs w:val="32"/>
        </w:rPr>
        <w:t>好</w:t>
      </w:r>
      <w:r w:rsidR="00EA273A" w:rsidRPr="00E024DF">
        <w:rPr>
          <w:rFonts w:ascii="仿宋_GB2312" w:eastAsia="仿宋_GB2312" w:hAnsi="宋体" w:cs="仿宋_GB2312" w:hint="eastAsia"/>
          <w:b/>
          <w:sz w:val="32"/>
          <w:szCs w:val="32"/>
        </w:rPr>
        <w:t>创新创业参赛</w:t>
      </w:r>
      <w:r w:rsidR="00D77D67">
        <w:rPr>
          <w:rFonts w:ascii="仿宋_GB2312" w:eastAsia="仿宋_GB2312" w:hAnsi="宋体" w:cs="仿宋_GB2312" w:hint="eastAsia"/>
          <w:b/>
          <w:sz w:val="32"/>
          <w:szCs w:val="32"/>
        </w:rPr>
        <w:t>工作</w:t>
      </w:r>
      <w:r w:rsidR="00843A44" w:rsidRPr="003C3B97">
        <w:rPr>
          <w:rFonts w:ascii="仿宋_GB2312" w:eastAsia="仿宋_GB2312" w:hAnsi="宋体" w:cs="仿宋_GB2312" w:hint="eastAsia"/>
          <w:b/>
          <w:sz w:val="32"/>
          <w:szCs w:val="32"/>
        </w:rPr>
        <w:t>。</w:t>
      </w:r>
      <w:r w:rsidR="00E024DF" w:rsidRPr="00E024DF">
        <w:rPr>
          <w:rFonts w:ascii="仿宋_GB2312" w:eastAsia="仿宋_GB2312" w:hAnsi="宋体" w:cs="仿宋_GB2312"/>
          <w:sz w:val="32"/>
          <w:szCs w:val="32"/>
        </w:rPr>
        <w:t>继续推选优秀学生创新作品参加国际水下机器人大赛等国内外高水平赛事</w:t>
      </w:r>
      <w:r w:rsidR="00D77D67">
        <w:rPr>
          <w:rFonts w:ascii="仿宋_GB2312" w:eastAsia="仿宋_GB2312" w:hAnsi="宋体" w:cs="仿宋_GB2312" w:hint="eastAsia"/>
          <w:sz w:val="32"/>
          <w:szCs w:val="32"/>
        </w:rPr>
        <w:t>，</w:t>
      </w:r>
      <w:r w:rsidR="00E024DF" w:rsidRPr="00E024DF">
        <w:rPr>
          <w:rFonts w:ascii="仿宋_GB2312" w:eastAsia="仿宋_GB2312" w:hAnsi="宋体" w:cs="仿宋_GB2312"/>
          <w:sz w:val="32"/>
          <w:szCs w:val="32"/>
        </w:rPr>
        <w:t>承办第五届全国</w:t>
      </w:r>
      <w:r w:rsidR="00E024DF" w:rsidRPr="00E024DF">
        <w:rPr>
          <w:rFonts w:ascii="仿宋_GB2312" w:eastAsia="仿宋_GB2312" w:hAnsi="宋体" w:cs="仿宋_GB2312"/>
          <w:sz w:val="32"/>
          <w:szCs w:val="32"/>
        </w:rPr>
        <w:t>“</w:t>
      </w:r>
      <w:r w:rsidR="00E024DF" w:rsidRPr="00E024DF">
        <w:rPr>
          <w:rFonts w:ascii="仿宋_GB2312" w:eastAsia="仿宋_GB2312" w:hAnsi="宋体" w:cs="仿宋_GB2312"/>
          <w:sz w:val="32"/>
          <w:szCs w:val="32"/>
        </w:rPr>
        <w:t>TRIZ</w:t>
      </w:r>
      <w:r w:rsidR="00E024DF" w:rsidRPr="00E024DF">
        <w:rPr>
          <w:rFonts w:ascii="仿宋_GB2312" w:eastAsia="仿宋_GB2312" w:hAnsi="宋体" w:cs="仿宋_GB2312"/>
          <w:sz w:val="32"/>
          <w:szCs w:val="32"/>
        </w:rPr>
        <w:t>”</w:t>
      </w:r>
      <w:r w:rsidR="00E024DF" w:rsidRPr="00E024DF">
        <w:rPr>
          <w:rFonts w:ascii="仿宋_GB2312" w:eastAsia="仿宋_GB2312" w:hAnsi="宋体" w:cs="仿宋_GB2312"/>
          <w:sz w:val="32"/>
          <w:szCs w:val="32"/>
        </w:rPr>
        <w:t>杯大学生创新方法大赛等校外学生科技创新竞赛</w:t>
      </w:r>
      <w:r w:rsidR="00D77D67">
        <w:rPr>
          <w:rFonts w:ascii="仿宋_GB2312" w:eastAsia="仿宋_GB2312" w:hAnsi="宋体" w:cs="仿宋_GB2312" w:hint="eastAsia"/>
          <w:sz w:val="32"/>
          <w:szCs w:val="32"/>
        </w:rPr>
        <w:t>，</w:t>
      </w:r>
      <w:r w:rsidR="00010A49" w:rsidRPr="00010A49">
        <w:rPr>
          <w:rFonts w:ascii="仿宋_GB2312" w:eastAsia="仿宋_GB2312" w:hAnsi="宋体" w:cs="仿宋_GB2312" w:hint="eastAsia"/>
          <w:sz w:val="32"/>
          <w:szCs w:val="32"/>
        </w:rPr>
        <w:t>着力打造大</w:t>
      </w:r>
      <w:r w:rsidR="00010A49" w:rsidRPr="00010A49">
        <w:rPr>
          <w:rFonts w:ascii="仿宋_GB2312" w:eastAsia="仿宋_GB2312" w:hAnsi="宋体" w:cs="仿宋_GB2312"/>
          <w:sz w:val="32"/>
          <w:szCs w:val="32"/>
        </w:rPr>
        <w:t>学生创新创业</w:t>
      </w:r>
      <w:r w:rsidR="00010A49" w:rsidRPr="00010A49">
        <w:rPr>
          <w:rFonts w:ascii="仿宋_GB2312" w:eastAsia="仿宋_GB2312" w:hAnsi="宋体" w:cs="仿宋_GB2312" w:hint="eastAsia"/>
          <w:sz w:val="32"/>
          <w:szCs w:val="32"/>
        </w:rPr>
        <w:t>工作</w:t>
      </w:r>
      <w:r w:rsidR="00010A49" w:rsidRPr="00010A49">
        <w:rPr>
          <w:rFonts w:ascii="仿宋_GB2312" w:eastAsia="仿宋_GB2312" w:hAnsi="宋体" w:cs="仿宋_GB2312"/>
          <w:sz w:val="32"/>
          <w:szCs w:val="32"/>
        </w:rPr>
        <w:t>的高原和高峰。</w:t>
      </w:r>
    </w:p>
    <w:p w:rsidR="00010A49" w:rsidRDefault="008F6AAC" w:rsidP="00F42DF3">
      <w:pPr>
        <w:spacing w:line="560" w:lineRule="exact"/>
        <w:ind w:firstLineChars="200" w:firstLine="643"/>
        <w:rPr>
          <w:rFonts w:ascii="仿宋_GB2312" w:eastAsia="仿宋_GB2312" w:hAnsi="宋体" w:cs="仿宋_GB2312"/>
          <w:sz w:val="32"/>
          <w:szCs w:val="32"/>
        </w:rPr>
      </w:pPr>
      <w:r>
        <w:rPr>
          <w:rFonts w:ascii="仿宋_GB2312" w:eastAsia="仿宋_GB2312" w:hAnsi="宋体" w:cs="仿宋_GB2312" w:hint="eastAsia"/>
          <w:b/>
          <w:sz w:val="32"/>
          <w:szCs w:val="32"/>
        </w:rPr>
        <w:t>1</w:t>
      </w:r>
      <w:r w:rsidR="0064729E">
        <w:rPr>
          <w:rFonts w:ascii="仿宋_GB2312" w:eastAsia="仿宋_GB2312" w:hAnsi="宋体" w:cs="仿宋_GB2312"/>
          <w:b/>
          <w:sz w:val="32"/>
          <w:szCs w:val="32"/>
        </w:rPr>
        <w:t>2</w:t>
      </w:r>
      <w:r>
        <w:rPr>
          <w:rFonts w:ascii="仿宋_GB2312" w:eastAsia="仿宋_GB2312" w:hAnsi="宋体" w:cs="仿宋_GB2312" w:hint="eastAsia"/>
          <w:b/>
          <w:sz w:val="32"/>
          <w:szCs w:val="32"/>
        </w:rPr>
        <w:t>.</w:t>
      </w:r>
      <w:r w:rsidR="00D77D67">
        <w:rPr>
          <w:rFonts w:ascii="仿宋_GB2312" w:eastAsia="仿宋_GB2312" w:hAnsi="宋体" w:cs="仿宋_GB2312" w:hint="eastAsia"/>
          <w:b/>
          <w:sz w:val="32"/>
          <w:szCs w:val="32"/>
        </w:rPr>
        <w:t>培育优秀</w:t>
      </w:r>
      <w:r w:rsidR="00EA273A" w:rsidRPr="008F6AAC">
        <w:rPr>
          <w:rFonts w:ascii="仿宋_GB2312" w:eastAsia="仿宋_GB2312" w:hAnsi="宋体" w:cs="仿宋_GB2312" w:hint="eastAsia"/>
          <w:b/>
          <w:sz w:val="32"/>
          <w:szCs w:val="32"/>
        </w:rPr>
        <w:t>创新创业项目</w:t>
      </w:r>
      <w:r w:rsidR="00843A44">
        <w:rPr>
          <w:rFonts w:ascii="仿宋_GB2312" w:eastAsia="仿宋_GB2312" w:hAnsi="宋体" w:cs="仿宋_GB2312" w:hint="eastAsia"/>
          <w:b/>
          <w:sz w:val="32"/>
          <w:szCs w:val="32"/>
        </w:rPr>
        <w:t>。</w:t>
      </w:r>
      <w:r w:rsidR="00010A49" w:rsidRPr="00010A49">
        <w:rPr>
          <w:rFonts w:ascii="仿宋_GB2312" w:eastAsia="仿宋_GB2312" w:hAnsi="宋体" w:cs="仿宋_GB2312" w:hint="eastAsia"/>
          <w:sz w:val="32"/>
          <w:szCs w:val="32"/>
        </w:rPr>
        <w:t>落实《哈尔滨工程大学创新创业学分认定管理办法》</w:t>
      </w:r>
      <w:r w:rsidR="006F58BB">
        <w:rPr>
          <w:rFonts w:ascii="仿宋_GB2312" w:eastAsia="仿宋_GB2312" w:hAnsi="宋体" w:cs="仿宋_GB2312" w:hint="eastAsia"/>
          <w:sz w:val="32"/>
          <w:szCs w:val="32"/>
        </w:rPr>
        <w:t>。</w:t>
      </w:r>
      <w:r w:rsidRPr="008F6AAC">
        <w:rPr>
          <w:rFonts w:ascii="仿宋_GB2312" w:eastAsia="仿宋_GB2312" w:hAnsi="宋体" w:cs="仿宋_GB2312" w:hint="eastAsia"/>
          <w:sz w:val="32"/>
          <w:szCs w:val="32"/>
        </w:rPr>
        <w:t>进一步加强和完善校级学生创新创业训练项目管理的科学化、规范化、程序化，建立校院二级管理机制。</w:t>
      </w:r>
      <w:r w:rsidR="006C58F1" w:rsidRPr="006C58F1">
        <w:rPr>
          <w:rFonts w:ascii="仿宋_GB2312" w:eastAsia="仿宋_GB2312" w:hAnsi="宋体" w:cs="仿宋_GB2312" w:hint="eastAsia"/>
          <w:sz w:val="32"/>
          <w:szCs w:val="32"/>
        </w:rPr>
        <w:t>重点监管普通型、引导型立项二级学院实施开展情况，强化创业项目实训过程建设</w:t>
      </w:r>
      <w:r w:rsidR="00010A49">
        <w:rPr>
          <w:rFonts w:ascii="仿宋_GB2312" w:eastAsia="仿宋_GB2312" w:hAnsi="宋体" w:cs="仿宋_GB2312" w:hint="eastAsia"/>
          <w:sz w:val="32"/>
          <w:szCs w:val="32"/>
        </w:rPr>
        <w:t>。</w:t>
      </w:r>
    </w:p>
    <w:p w:rsidR="00843A44" w:rsidRPr="00843A44" w:rsidRDefault="00F27C97" w:rsidP="00F42DF3">
      <w:pPr>
        <w:spacing w:line="560" w:lineRule="exact"/>
        <w:ind w:firstLineChars="200" w:firstLine="643"/>
        <w:rPr>
          <w:rFonts w:ascii="黑体" w:eastAsia="黑体" w:hAnsi="黑体"/>
          <w:b/>
          <w:sz w:val="32"/>
          <w:szCs w:val="32"/>
        </w:rPr>
      </w:pPr>
      <w:r w:rsidRPr="00DE1018">
        <w:rPr>
          <w:rFonts w:ascii="黑体" w:eastAsia="黑体" w:hAnsi="黑体" w:hint="eastAsia"/>
          <w:b/>
          <w:sz w:val="32"/>
          <w:szCs w:val="32"/>
        </w:rPr>
        <w:t>（三）</w:t>
      </w:r>
      <w:r w:rsidR="00E470C1">
        <w:rPr>
          <w:rFonts w:ascii="黑体" w:eastAsia="黑体" w:hAnsi="黑体" w:hint="eastAsia"/>
          <w:b/>
          <w:sz w:val="32"/>
          <w:szCs w:val="32"/>
        </w:rPr>
        <w:t>做好</w:t>
      </w:r>
      <w:r w:rsidRPr="00DE1018">
        <w:rPr>
          <w:rFonts w:ascii="黑体" w:eastAsia="黑体" w:hAnsi="黑体" w:hint="eastAsia"/>
          <w:b/>
          <w:sz w:val="32"/>
          <w:szCs w:val="32"/>
        </w:rPr>
        <w:t>其他日常工作</w:t>
      </w:r>
    </w:p>
    <w:p w:rsidR="000E09B6" w:rsidRPr="008C22E3" w:rsidRDefault="000E09B6" w:rsidP="008C22E3">
      <w:pPr>
        <w:spacing w:line="560" w:lineRule="exact"/>
        <w:ind w:firstLineChars="200" w:firstLine="643"/>
        <w:rPr>
          <w:rFonts w:ascii="仿宋_GB2312" w:eastAsia="仿宋_GB2312" w:hAnsi="宋体" w:cs="仿宋_GB2312"/>
          <w:sz w:val="32"/>
          <w:szCs w:val="32"/>
        </w:rPr>
      </w:pPr>
      <w:r w:rsidRPr="008C22E3">
        <w:rPr>
          <w:rFonts w:ascii="仿宋_GB2312" w:eastAsia="仿宋_GB2312" w:hAnsi="宋体" w:cs="仿宋_GB2312" w:hint="eastAsia"/>
          <w:b/>
          <w:sz w:val="32"/>
          <w:szCs w:val="32"/>
        </w:rPr>
        <w:t>1</w:t>
      </w:r>
      <w:r w:rsidRPr="008C22E3">
        <w:rPr>
          <w:rFonts w:ascii="仿宋_GB2312" w:eastAsia="仿宋_GB2312" w:hAnsi="宋体" w:cs="仿宋_GB2312"/>
          <w:b/>
          <w:sz w:val="32"/>
          <w:szCs w:val="32"/>
        </w:rPr>
        <w:t>.</w:t>
      </w:r>
      <w:r w:rsidR="00843A44" w:rsidRPr="008C22E3">
        <w:rPr>
          <w:rFonts w:ascii="仿宋_GB2312" w:eastAsia="仿宋_GB2312" w:hAnsi="宋体" w:cs="仿宋_GB2312" w:hint="eastAsia"/>
          <w:b/>
          <w:sz w:val="32"/>
          <w:szCs w:val="32"/>
        </w:rPr>
        <w:t>强化思想</w:t>
      </w:r>
      <w:r w:rsidR="00624ECA" w:rsidRPr="008C22E3">
        <w:rPr>
          <w:rFonts w:ascii="仿宋_GB2312" w:eastAsia="仿宋_GB2312" w:hAnsi="宋体" w:cs="仿宋_GB2312" w:hint="eastAsia"/>
          <w:b/>
          <w:sz w:val="32"/>
          <w:szCs w:val="32"/>
        </w:rPr>
        <w:t>政治引领</w:t>
      </w:r>
      <w:r w:rsidR="00843A44" w:rsidRPr="008C22E3">
        <w:rPr>
          <w:rFonts w:ascii="仿宋_GB2312" w:eastAsia="仿宋_GB2312" w:hAnsi="宋体" w:cs="仿宋_GB2312" w:hint="eastAsia"/>
          <w:b/>
          <w:sz w:val="32"/>
          <w:szCs w:val="32"/>
        </w:rPr>
        <w:t>和价值引领。</w:t>
      </w:r>
      <w:r w:rsidR="00CE7AE6" w:rsidRPr="008C22E3">
        <w:rPr>
          <w:rFonts w:ascii="仿宋_GB2312" w:eastAsia="仿宋_GB2312" w:hAnsi="宋体" w:cs="仿宋_GB2312" w:hint="eastAsia"/>
          <w:sz w:val="32"/>
          <w:szCs w:val="32"/>
        </w:rPr>
        <w:t>紧紧围绕迎接、宣传、贯彻党的十九大，</w:t>
      </w:r>
      <w:r w:rsidR="00843A44" w:rsidRPr="008C22E3">
        <w:rPr>
          <w:rFonts w:ascii="仿宋_GB2312" w:eastAsia="仿宋_GB2312" w:hAnsi="宋体" w:cs="仿宋_GB2312" w:hint="eastAsia"/>
          <w:sz w:val="32"/>
          <w:szCs w:val="32"/>
        </w:rPr>
        <w:t>引导和帮助学生增进对党的政治认同、思想认同、情感认同，形成“四个正确认识”，增强“四个自信”。</w:t>
      </w:r>
      <w:r w:rsidR="008C22E3" w:rsidRPr="008C22E3">
        <w:rPr>
          <w:rFonts w:ascii="仿宋_GB2312" w:eastAsia="仿宋_GB2312" w:hAnsi="宋体" w:cs="仿宋_GB2312" w:hint="eastAsia"/>
          <w:sz w:val="32"/>
          <w:szCs w:val="32"/>
        </w:rPr>
        <w:t>做好共青团日常宣传工作，强化</w:t>
      </w:r>
      <w:r w:rsidR="008C22E3">
        <w:rPr>
          <w:rFonts w:ascii="仿宋_GB2312" w:eastAsia="仿宋_GB2312" w:hAnsi="宋体" w:cs="仿宋_GB2312" w:hint="eastAsia"/>
          <w:sz w:val="32"/>
          <w:szCs w:val="32"/>
        </w:rPr>
        <w:t>“</w:t>
      </w:r>
      <w:r w:rsidR="008C22E3" w:rsidRPr="008C22E3">
        <w:rPr>
          <w:rFonts w:ascii="仿宋_GB2312" w:eastAsia="仿宋_GB2312" w:hAnsi="宋体" w:cs="仿宋_GB2312" w:hint="eastAsia"/>
          <w:sz w:val="32"/>
          <w:szCs w:val="32"/>
        </w:rPr>
        <w:t>启航网</w:t>
      </w:r>
      <w:r w:rsidR="008C22E3">
        <w:rPr>
          <w:rFonts w:ascii="仿宋_GB2312" w:eastAsia="仿宋_GB2312" w:hAnsi="宋体" w:cs="仿宋_GB2312" w:hint="eastAsia"/>
          <w:sz w:val="32"/>
          <w:szCs w:val="32"/>
        </w:rPr>
        <w:t>”</w:t>
      </w:r>
      <w:r w:rsidR="008C22E3" w:rsidRPr="008C22E3">
        <w:rPr>
          <w:rFonts w:ascii="仿宋_GB2312" w:eastAsia="仿宋_GB2312" w:hAnsi="宋体" w:cs="仿宋_GB2312" w:hint="eastAsia"/>
          <w:sz w:val="32"/>
          <w:szCs w:val="32"/>
        </w:rPr>
        <w:t>作为校内共青团信息发布平台的作用并扩大其影响范围</w:t>
      </w:r>
      <w:r w:rsidR="008E0524">
        <w:rPr>
          <w:rFonts w:ascii="仿宋_GB2312" w:eastAsia="仿宋_GB2312" w:hAnsi="宋体" w:cs="仿宋_GB2312" w:hint="eastAsia"/>
          <w:sz w:val="32"/>
          <w:szCs w:val="32"/>
        </w:rPr>
        <w:t>，</w:t>
      </w:r>
      <w:r w:rsidR="007C26F4" w:rsidRPr="008C22E3">
        <w:rPr>
          <w:rFonts w:ascii="仿宋_GB2312" w:eastAsia="仿宋_GB2312" w:hAnsi="宋体" w:cs="仿宋_GB2312" w:hint="eastAsia"/>
          <w:sz w:val="32"/>
          <w:szCs w:val="32"/>
        </w:rPr>
        <w:t>出版</w:t>
      </w:r>
      <w:r w:rsidR="0026401F">
        <w:rPr>
          <w:rFonts w:ascii="仿宋_GB2312" w:eastAsia="仿宋_GB2312" w:hAnsi="宋体" w:cs="仿宋_GB2312" w:hint="eastAsia"/>
          <w:sz w:val="32"/>
          <w:szCs w:val="32"/>
        </w:rPr>
        <w:t>《</w:t>
      </w:r>
      <w:r w:rsidR="007C26F4" w:rsidRPr="008C22E3">
        <w:rPr>
          <w:rFonts w:ascii="仿宋_GB2312" w:eastAsia="仿宋_GB2312" w:hAnsi="宋体" w:cs="仿宋_GB2312" w:hint="eastAsia"/>
          <w:sz w:val="32"/>
          <w:szCs w:val="32"/>
        </w:rPr>
        <w:t>青春校园</w:t>
      </w:r>
      <w:r w:rsidR="0026401F">
        <w:rPr>
          <w:rFonts w:ascii="仿宋_GB2312" w:eastAsia="仿宋_GB2312" w:hAnsi="宋体" w:cs="仿宋_GB2312" w:hint="eastAsia"/>
          <w:sz w:val="32"/>
          <w:szCs w:val="32"/>
        </w:rPr>
        <w:t>》杂志</w:t>
      </w:r>
      <w:r w:rsidR="007C26F4" w:rsidRPr="008C22E3">
        <w:rPr>
          <w:rFonts w:ascii="仿宋_GB2312" w:eastAsia="仿宋_GB2312" w:hAnsi="宋体" w:cs="仿宋_GB2312" w:hint="eastAsia"/>
          <w:sz w:val="32"/>
          <w:szCs w:val="32"/>
        </w:rPr>
        <w:t>4期</w:t>
      </w:r>
      <w:r w:rsidR="008E0524">
        <w:rPr>
          <w:rFonts w:ascii="仿宋_GB2312" w:eastAsia="仿宋_GB2312" w:hAnsi="宋体" w:cs="仿宋_GB2312" w:hint="eastAsia"/>
          <w:sz w:val="32"/>
          <w:szCs w:val="32"/>
        </w:rPr>
        <w:t>。</w:t>
      </w:r>
    </w:p>
    <w:p w:rsidR="000E09B6" w:rsidRPr="008C22E3" w:rsidRDefault="000E09B6" w:rsidP="008C22E3">
      <w:pPr>
        <w:tabs>
          <w:tab w:val="left" w:pos="6731"/>
        </w:tabs>
        <w:spacing w:line="560" w:lineRule="exact"/>
        <w:ind w:firstLineChars="200" w:firstLine="643"/>
        <w:rPr>
          <w:rFonts w:ascii="仿宋_GB2312" w:eastAsia="仿宋_GB2312" w:hAnsi="宋体"/>
          <w:sz w:val="32"/>
          <w:szCs w:val="32"/>
        </w:rPr>
      </w:pPr>
      <w:r w:rsidRPr="008C22E3">
        <w:rPr>
          <w:rFonts w:ascii="仿宋_GB2312" w:eastAsia="仿宋_GB2312" w:hAnsi="宋体" w:hint="eastAsia"/>
          <w:b/>
          <w:sz w:val="32"/>
          <w:szCs w:val="32"/>
        </w:rPr>
        <w:t>2.</w:t>
      </w:r>
      <w:r w:rsidR="0008631A" w:rsidRPr="008C22E3">
        <w:rPr>
          <w:rFonts w:ascii="仿宋_GB2312" w:eastAsia="仿宋_GB2312" w:hAnsi="宋体" w:hint="eastAsia"/>
          <w:b/>
          <w:sz w:val="32"/>
          <w:szCs w:val="32"/>
        </w:rPr>
        <w:t>深化组织建设内涵</w:t>
      </w:r>
      <w:r w:rsidR="00E4788B" w:rsidRPr="008C22E3">
        <w:rPr>
          <w:rFonts w:ascii="仿宋_GB2312" w:eastAsia="仿宋_GB2312" w:hAnsi="宋体" w:hint="eastAsia"/>
          <w:b/>
          <w:sz w:val="32"/>
          <w:szCs w:val="32"/>
        </w:rPr>
        <w:t>。</w:t>
      </w:r>
      <w:r w:rsidR="008C22E3" w:rsidRPr="008C22E3">
        <w:rPr>
          <w:rFonts w:ascii="仿宋_GB2312" w:eastAsia="仿宋_GB2312" w:hAnsi="宋体" w:hint="eastAsia"/>
          <w:sz w:val="32"/>
          <w:szCs w:val="32"/>
        </w:rPr>
        <w:t>推进基层团组织建设，</w:t>
      </w:r>
      <w:r w:rsidR="007C26F4" w:rsidRPr="008C22E3">
        <w:rPr>
          <w:rFonts w:ascii="仿宋_GB2312" w:eastAsia="仿宋_GB2312" w:hAnsi="宋体" w:hint="eastAsia"/>
          <w:sz w:val="32"/>
          <w:szCs w:val="32"/>
        </w:rPr>
        <w:t>深化实施基层团支部“活力提升”工程，</w:t>
      </w:r>
      <w:r w:rsidR="007C26F4" w:rsidRPr="008C22E3">
        <w:rPr>
          <w:rFonts w:ascii="仿宋_GB2312" w:eastAsia="仿宋_GB2312" w:hAnsi="宋体"/>
          <w:sz w:val="32"/>
          <w:szCs w:val="32"/>
        </w:rPr>
        <w:t>突出主题团日</w:t>
      </w:r>
      <w:r w:rsidR="008C22E3">
        <w:rPr>
          <w:rFonts w:ascii="仿宋_GB2312" w:eastAsia="仿宋_GB2312" w:hAnsi="宋体"/>
          <w:sz w:val="32"/>
          <w:szCs w:val="32"/>
        </w:rPr>
        <w:t>活动</w:t>
      </w:r>
      <w:r w:rsidR="007C26F4" w:rsidRPr="008C22E3">
        <w:rPr>
          <w:rFonts w:ascii="仿宋_GB2312" w:eastAsia="仿宋_GB2312" w:hAnsi="宋体"/>
          <w:sz w:val="32"/>
          <w:szCs w:val="32"/>
        </w:rPr>
        <w:t>的基础作用</w:t>
      </w:r>
      <w:r w:rsidR="008C22E3">
        <w:rPr>
          <w:rFonts w:ascii="仿宋_GB2312" w:eastAsia="仿宋_GB2312" w:hAnsi="宋体" w:hint="eastAsia"/>
          <w:sz w:val="32"/>
          <w:szCs w:val="32"/>
        </w:rPr>
        <w:t>，</w:t>
      </w:r>
      <w:r w:rsidR="007C26F4" w:rsidRPr="008C22E3">
        <w:rPr>
          <w:rFonts w:ascii="仿宋_GB2312" w:eastAsia="仿宋_GB2312" w:hAnsi="宋体" w:hint="eastAsia"/>
          <w:sz w:val="32"/>
          <w:szCs w:val="32"/>
        </w:rPr>
        <w:t>深入开展日常团日活动，品质团活活动。落实</w:t>
      </w:r>
      <w:r w:rsidR="007C26F4" w:rsidRPr="008C22E3">
        <w:rPr>
          <w:rFonts w:ascii="仿宋_GB2312" w:eastAsia="仿宋_GB2312" w:hAnsi="宋体"/>
          <w:sz w:val="32"/>
          <w:szCs w:val="32"/>
        </w:rPr>
        <w:t>学校共青团直接联系青年制度</w:t>
      </w:r>
      <w:r w:rsidR="00763C07" w:rsidRPr="008C22E3">
        <w:rPr>
          <w:rFonts w:ascii="仿宋_GB2312" w:eastAsia="仿宋_GB2312" w:hAnsi="宋体"/>
          <w:sz w:val="32"/>
          <w:szCs w:val="32"/>
        </w:rPr>
        <w:t>，增强组织的吸引力和凝聚力</w:t>
      </w:r>
      <w:r w:rsidR="006F58BB" w:rsidRPr="008C22E3">
        <w:rPr>
          <w:rFonts w:ascii="仿宋_GB2312" w:eastAsia="仿宋_GB2312" w:hAnsi="宋体" w:hint="eastAsia"/>
          <w:sz w:val="32"/>
          <w:szCs w:val="32"/>
        </w:rPr>
        <w:t>。</w:t>
      </w:r>
      <w:r w:rsidR="008C22E3">
        <w:rPr>
          <w:rFonts w:ascii="仿宋_GB2312" w:eastAsia="仿宋_GB2312" w:hAnsi="宋体" w:hint="eastAsia"/>
          <w:sz w:val="32"/>
          <w:szCs w:val="32"/>
        </w:rPr>
        <w:t>组织</w:t>
      </w:r>
      <w:r w:rsidR="00F95391">
        <w:rPr>
          <w:rFonts w:ascii="仿宋_GB2312" w:eastAsia="仿宋_GB2312" w:hAnsi="宋体" w:hint="eastAsia"/>
          <w:sz w:val="32"/>
          <w:szCs w:val="32"/>
        </w:rPr>
        <w:t>好学校共青团</w:t>
      </w:r>
      <w:r w:rsidR="008C22E3" w:rsidRPr="008C22E3">
        <w:rPr>
          <w:rFonts w:ascii="仿宋_GB2312" w:eastAsia="仿宋_GB2312" w:hAnsi="宋体" w:hint="eastAsia"/>
          <w:sz w:val="32"/>
          <w:szCs w:val="32"/>
        </w:rPr>
        <w:t>全委会和常委会</w:t>
      </w:r>
      <w:r w:rsidR="008C22E3">
        <w:rPr>
          <w:rFonts w:ascii="仿宋_GB2312" w:eastAsia="仿宋_GB2312" w:hAnsi="宋体" w:hint="eastAsia"/>
          <w:sz w:val="32"/>
          <w:szCs w:val="32"/>
        </w:rPr>
        <w:t>。</w:t>
      </w:r>
    </w:p>
    <w:p w:rsidR="008C22E3" w:rsidRDefault="000E09B6" w:rsidP="008C22E3">
      <w:pPr>
        <w:spacing w:line="560" w:lineRule="exact"/>
        <w:ind w:firstLineChars="200" w:firstLine="643"/>
        <w:rPr>
          <w:rFonts w:ascii="仿宋_GB2312" w:eastAsia="仿宋_GB2312"/>
          <w:color w:val="000000"/>
          <w:sz w:val="32"/>
          <w:szCs w:val="32"/>
        </w:rPr>
      </w:pPr>
      <w:r w:rsidRPr="008C22E3">
        <w:rPr>
          <w:rFonts w:ascii="仿宋_GB2312" w:eastAsia="仿宋_GB2312" w:hAnsi="宋体" w:cs="仿宋_GB2312"/>
          <w:b/>
          <w:sz w:val="32"/>
          <w:szCs w:val="32"/>
        </w:rPr>
        <w:t>3.</w:t>
      </w:r>
      <w:r w:rsidR="0047616A" w:rsidRPr="008C22E3">
        <w:rPr>
          <w:rFonts w:ascii="仿宋_GB2312" w:eastAsia="仿宋_GB2312" w:hAnsi="宋体" w:cs="仿宋_GB2312" w:hint="eastAsia"/>
          <w:b/>
          <w:sz w:val="32"/>
          <w:szCs w:val="32"/>
        </w:rPr>
        <w:t>建设志愿服务</w:t>
      </w:r>
      <w:r w:rsidR="00E4788B" w:rsidRPr="008C22E3">
        <w:rPr>
          <w:rFonts w:ascii="仿宋_GB2312" w:eastAsia="仿宋_GB2312" w:hAnsi="宋体" w:cs="仿宋_GB2312" w:hint="eastAsia"/>
          <w:b/>
          <w:sz w:val="32"/>
          <w:szCs w:val="32"/>
        </w:rPr>
        <w:t>品牌</w:t>
      </w:r>
      <w:r w:rsidR="0047616A" w:rsidRPr="008C22E3">
        <w:rPr>
          <w:rFonts w:ascii="仿宋_GB2312" w:eastAsia="仿宋_GB2312" w:hAnsi="宋体" w:cs="仿宋_GB2312" w:hint="eastAsia"/>
          <w:b/>
          <w:sz w:val="32"/>
          <w:szCs w:val="32"/>
        </w:rPr>
        <w:t>活动</w:t>
      </w:r>
      <w:r w:rsidR="00E4788B" w:rsidRPr="008C22E3">
        <w:rPr>
          <w:rFonts w:ascii="仿宋_GB2312" w:eastAsia="仿宋_GB2312" w:hAnsi="宋体" w:cs="仿宋_GB2312" w:hint="eastAsia"/>
          <w:b/>
          <w:sz w:val="32"/>
          <w:szCs w:val="32"/>
        </w:rPr>
        <w:t>。</w:t>
      </w:r>
      <w:r w:rsidR="0047616A" w:rsidRPr="008C22E3">
        <w:rPr>
          <w:rFonts w:ascii="仿宋_GB2312" w:eastAsia="仿宋_GB2312" w:hint="eastAsia"/>
          <w:color w:val="000000"/>
          <w:sz w:val="32"/>
          <w:szCs w:val="32"/>
        </w:rPr>
        <w:t>广泛开展校、院、班三级志愿服务活动</w:t>
      </w:r>
      <w:r w:rsidR="00E4788B" w:rsidRPr="008C22E3">
        <w:rPr>
          <w:rFonts w:ascii="仿宋_GB2312" w:eastAsia="仿宋_GB2312" w:hint="eastAsia"/>
          <w:color w:val="000000"/>
          <w:sz w:val="32"/>
          <w:szCs w:val="32"/>
        </w:rPr>
        <w:t>；</w:t>
      </w:r>
      <w:r w:rsidR="0047616A" w:rsidRPr="008C22E3">
        <w:rPr>
          <w:rFonts w:ascii="仿宋_GB2312" w:eastAsia="仿宋_GB2312" w:hint="eastAsia"/>
          <w:color w:val="000000"/>
          <w:sz w:val="32"/>
          <w:szCs w:val="32"/>
        </w:rPr>
        <w:t>积极组织学生参加国家和省级青年志愿服务项目大</w:t>
      </w:r>
      <w:r w:rsidR="0047616A" w:rsidRPr="008C22E3">
        <w:rPr>
          <w:rFonts w:ascii="仿宋_GB2312" w:eastAsia="仿宋_GB2312" w:hint="eastAsia"/>
          <w:color w:val="000000"/>
          <w:sz w:val="32"/>
          <w:szCs w:val="32"/>
        </w:rPr>
        <w:lastRenderedPageBreak/>
        <w:t>赛</w:t>
      </w:r>
      <w:r w:rsidR="00E4788B" w:rsidRPr="008C22E3">
        <w:rPr>
          <w:rFonts w:ascii="仿宋_GB2312" w:eastAsia="仿宋_GB2312" w:hint="eastAsia"/>
          <w:color w:val="000000"/>
          <w:sz w:val="32"/>
          <w:szCs w:val="32"/>
        </w:rPr>
        <w:t>；</w:t>
      </w:r>
      <w:r w:rsidR="002025BC" w:rsidRPr="008C22E3">
        <w:rPr>
          <w:rFonts w:ascii="仿宋_GB2312" w:eastAsia="仿宋_GB2312" w:hint="eastAsia"/>
          <w:color w:val="000000"/>
          <w:sz w:val="32"/>
          <w:szCs w:val="32"/>
        </w:rPr>
        <w:t>项目化推进实践和志愿服务品牌建设</w:t>
      </w:r>
      <w:r w:rsidR="00E4788B" w:rsidRPr="008C22E3">
        <w:rPr>
          <w:rFonts w:ascii="仿宋_GB2312" w:eastAsia="仿宋_GB2312" w:hint="eastAsia"/>
          <w:color w:val="000000"/>
          <w:sz w:val="32"/>
          <w:szCs w:val="32"/>
        </w:rPr>
        <w:t>；</w:t>
      </w:r>
      <w:r w:rsidR="00763C07" w:rsidRPr="008C22E3">
        <w:rPr>
          <w:rFonts w:ascii="仿宋_GB2312" w:eastAsia="仿宋_GB2312" w:hint="eastAsia"/>
          <w:color w:val="000000"/>
          <w:sz w:val="32"/>
          <w:szCs w:val="32"/>
        </w:rPr>
        <w:t>创新开展普适性强的品牌活动；继续建设校外社会实践基地</w:t>
      </w:r>
      <w:r w:rsidR="00FB3FFD">
        <w:rPr>
          <w:rFonts w:ascii="仿宋_GB2312" w:eastAsia="仿宋_GB2312" w:hint="eastAsia"/>
          <w:color w:val="000000"/>
          <w:sz w:val="32"/>
          <w:szCs w:val="32"/>
        </w:rPr>
        <w:t>。</w:t>
      </w:r>
    </w:p>
    <w:p w:rsidR="000E09B6" w:rsidRPr="008C22E3" w:rsidRDefault="008C22E3" w:rsidP="008C22E3">
      <w:pPr>
        <w:spacing w:line="560" w:lineRule="exact"/>
        <w:ind w:firstLineChars="200" w:firstLine="643"/>
        <w:rPr>
          <w:rFonts w:ascii="仿宋_GB2312" w:eastAsia="仿宋_GB2312"/>
          <w:color w:val="000000"/>
          <w:sz w:val="32"/>
          <w:szCs w:val="32"/>
        </w:rPr>
      </w:pPr>
      <w:r w:rsidRPr="008C22E3">
        <w:rPr>
          <w:rFonts w:ascii="仿宋_GB2312" w:eastAsia="仿宋_GB2312" w:hAnsi="宋体" w:cs="仿宋_GB2312" w:hint="eastAsia"/>
          <w:b/>
          <w:sz w:val="32"/>
          <w:szCs w:val="32"/>
        </w:rPr>
        <w:t xml:space="preserve"> </w:t>
      </w:r>
      <w:r w:rsidR="000E09B6" w:rsidRPr="008C22E3">
        <w:rPr>
          <w:rFonts w:ascii="仿宋_GB2312" w:eastAsia="仿宋_GB2312" w:hAnsi="宋体" w:cs="仿宋_GB2312" w:hint="eastAsia"/>
          <w:b/>
          <w:sz w:val="32"/>
          <w:szCs w:val="32"/>
        </w:rPr>
        <w:t>4</w:t>
      </w:r>
      <w:r w:rsidR="000E09B6" w:rsidRPr="008C22E3">
        <w:rPr>
          <w:rFonts w:ascii="仿宋_GB2312" w:eastAsia="仿宋_GB2312" w:hAnsi="宋体" w:cs="仿宋_GB2312"/>
          <w:b/>
          <w:sz w:val="32"/>
          <w:szCs w:val="32"/>
        </w:rPr>
        <w:t>.</w:t>
      </w:r>
      <w:r w:rsidR="00E4788B" w:rsidRPr="008C22E3">
        <w:rPr>
          <w:rFonts w:ascii="仿宋_GB2312" w:eastAsia="仿宋_GB2312" w:hAnsi="宋体" w:cs="仿宋_GB2312" w:hint="eastAsia"/>
          <w:b/>
          <w:sz w:val="32"/>
          <w:szCs w:val="32"/>
        </w:rPr>
        <w:t>推进</w:t>
      </w:r>
      <w:r w:rsidR="00EC1B97" w:rsidRPr="00EC1B97">
        <w:rPr>
          <w:rFonts w:ascii="仿宋_GB2312" w:eastAsia="仿宋_GB2312" w:hAnsi="宋体" w:cs="仿宋_GB2312" w:hint="eastAsia"/>
          <w:b/>
          <w:sz w:val="32"/>
          <w:szCs w:val="32"/>
        </w:rPr>
        <w:t>科技创新工作</w:t>
      </w:r>
      <w:r w:rsidR="00E4788B" w:rsidRPr="008C22E3">
        <w:rPr>
          <w:rFonts w:ascii="仿宋_GB2312" w:eastAsia="仿宋_GB2312" w:hAnsi="宋体" w:cs="仿宋_GB2312" w:hint="eastAsia"/>
          <w:b/>
          <w:sz w:val="32"/>
          <w:szCs w:val="32"/>
        </w:rPr>
        <w:t>。</w:t>
      </w:r>
      <w:r w:rsidR="0047616A" w:rsidRPr="008C22E3">
        <w:rPr>
          <w:rFonts w:ascii="仿宋_GB2312" w:eastAsia="仿宋_GB2312" w:hint="eastAsia"/>
          <w:color w:val="000000"/>
          <w:sz w:val="32"/>
          <w:szCs w:val="32"/>
        </w:rPr>
        <w:t>举办“科创沙龙”“科创讲坛”等各类科技创新学术活动</w:t>
      </w:r>
      <w:r w:rsidR="00E4788B" w:rsidRPr="008C22E3">
        <w:rPr>
          <w:rFonts w:ascii="仿宋_GB2312" w:eastAsia="仿宋_GB2312" w:hint="eastAsia"/>
          <w:color w:val="000000"/>
          <w:sz w:val="32"/>
          <w:szCs w:val="32"/>
        </w:rPr>
        <w:t>；</w:t>
      </w:r>
      <w:r w:rsidR="002025BC" w:rsidRPr="008C22E3">
        <w:rPr>
          <w:rFonts w:ascii="仿宋_GB2312" w:eastAsia="仿宋_GB2312" w:hint="eastAsia"/>
          <w:color w:val="000000"/>
          <w:sz w:val="32"/>
          <w:szCs w:val="32"/>
        </w:rPr>
        <w:t>抓好“科创导航员”队伍建设</w:t>
      </w:r>
      <w:r w:rsidR="00E4788B" w:rsidRPr="008C22E3">
        <w:rPr>
          <w:rFonts w:ascii="仿宋_GB2312" w:eastAsia="仿宋_GB2312" w:hint="eastAsia"/>
          <w:color w:val="000000"/>
          <w:sz w:val="32"/>
          <w:szCs w:val="32"/>
        </w:rPr>
        <w:t>；</w:t>
      </w:r>
      <w:r w:rsidR="002025BC" w:rsidRPr="008C22E3">
        <w:rPr>
          <w:rFonts w:ascii="仿宋_GB2312" w:eastAsia="仿宋_GB2312" w:hint="eastAsia"/>
          <w:color w:val="000000"/>
          <w:sz w:val="32"/>
          <w:szCs w:val="32"/>
        </w:rPr>
        <w:t>依托科技创新特色公开课，将各类科创竞赛培训课程化</w:t>
      </w:r>
      <w:r w:rsidR="00E4788B" w:rsidRPr="008C22E3">
        <w:rPr>
          <w:rFonts w:ascii="仿宋_GB2312" w:eastAsia="仿宋_GB2312" w:hint="eastAsia"/>
          <w:color w:val="000000"/>
          <w:sz w:val="32"/>
          <w:szCs w:val="32"/>
        </w:rPr>
        <w:t>；</w:t>
      </w:r>
      <w:r w:rsidR="0047616A" w:rsidRPr="008C22E3">
        <w:rPr>
          <w:rFonts w:ascii="仿宋_GB2312" w:eastAsia="仿宋_GB2312" w:hint="eastAsia"/>
          <w:color w:val="000000"/>
          <w:sz w:val="32"/>
          <w:szCs w:val="32"/>
        </w:rPr>
        <w:t>组织</w:t>
      </w:r>
      <w:r w:rsidR="00F95391">
        <w:rPr>
          <w:rFonts w:ascii="仿宋_GB2312" w:eastAsia="仿宋_GB2312" w:hint="eastAsia"/>
          <w:color w:val="000000"/>
          <w:sz w:val="32"/>
          <w:szCs w:val="32"/>
        </w:rPr>
        <w:t>好</w:t>
      </w:r>
      <w:r w:rsidR="0047616A" w:rsidRPr="008C22E3">
        <w:rPr>
          <w:rFonts w:ascii="仿宋_GB2312" w:eastAsia="仿宋_GB2312" w:hint="eastAsia"/>
          <w:color w:val="000000"/>
          <w:sz w:val="32"/>
          <w:szCs w:val="32"/>
        </w:rPr>
        <w:t>大学生科创公开课；组织开展“启航行动”科普活动</w:t>
      </w:r>
      <w:r w:rsidR="00E4788B" w:rsidRPr="008C22E3">
        <w:rPr>
          <w:rFonts w:ascii="仿宋_GB2312" w:eastAsia="仿宋_GB2312" w:hint="eastAsia"/>
          <w:color w:val="000000"/>
          <w:sz w:val="32"/>
          <w:szCs w:val="32"/>
        </w:rPr>
        <w:t>；</w:t>
      </w:r>
      <w:r w:rsidR="0047616A" w:rsidRPr="008C22E3">
        <w:rPr>
          <w:rFonts w:ascii="仿宋_GB2312" w:eastAsia="仿宋_GB2312" w:hint="eastAsia"/>
          <w:color w:val="000000"/>
          <w:sz w:val="32"/>
          <w:szCs w:val="32"/>
        </w:rPr>
        <w:t>开展市民“科普体验行”</w:t>
      </w:r>
      <w:r w:rsidR="002025BC" w:rsidRPr="008C22E3">
        <w:rPr>
          <w:rFonts w:ascii="仿宋_GB2312" w:eastAsia="仿宋_GB2312" w:hint="eastAsia"/>
          <w:color w:val="000000"/>
          <w:sz w:val="32"/>
          <w:szCs w:val="32"/>
        </w:rPr>
        <w:t>；</w:t>
      </w:r>
      <w:r w:rsidR="0047616A" w:rsidRPr="008C22E3">
        <w:rPr>
          <w:rFonts w:ascii="仿宋_GB2312" w:eastAsia="仿宋_GB2312" w:hint="eastAsia"/>
          <w:color w:val="000000"/>
          <w:sz w:val="32"/>
          <w:szCs w:val="32"/>
        </w:rPr>
        <w:t>承办2017</w:t>
      </w:r>
      <w:r>
        <w:rPr>
          <w:rFonts w:ascii="仿宋_GB2312" w:eastAsia="仿宋_GB2312" w:hint="eastAsia"/>
          <w:color w:val="000000"/>
          <w:sz w:val="32"/>
          <w:szCs w:val="32"/>
        </w:rPr>
        <w:t>暑期高校科学营分营活动</w:t>
      </w:r>
      <w:r w:rsidR="00FB3FFD">
        <w:rPr>
          <w:rFonts w:ascii="仿宋_GB2312" w:eastAsia="仿宋_GB2312" w:hint="eastAsia"/>
          <w:color w:val="000000"/>
          <w:sz w:val="32"/>
          <w:szCs w:val="32"/>
        </w:rPr>
        <w:t>。</w:t>
      </w:r>
    </w:p>
    <w:p w:rsidR="000E09B6" w:rsidRPr="008C22E3" w:rsidRDefault="000E09B6" w:rsidP="008C22E3">
      <w:pPr>
        <w:spacing w:line="560" w:lineRule="exact"/>
        <w:ind w:firstLineChars="200" w:firstLine="643"/>
        <w:rPr>
          <w:rFonts w:ascii="仿宋_GB2312" w:eastAsia="仿宋_GB2312" w:hAnsi="宋体" w:cs="仿宋_GB2312"/>
          <w:b/>
          <w:sz w:val="32"/>
          <w:szCs w:val="32"/>
        </w:rPr>
      </w:pPr>
      <w:r w:rsidRPr="008C22E3">
        <w:rPr>
          <w:rFonts w:ascii="仿宋_GB2312" w:eastAsia="仿宋_GB2312" w:hAnsi="宋体" w:cs="仿宋_GB2312" w:hint="eastAsia"/>
          <w:b/>
          <w:sz w:val="32"/>
          <w:szCs w:val="32"/>
        </w:rPr>
        <w:t>5</w:t>
      </w:r>
      <w:r w:rsidRPr="008C22E3">
        <w:rPr>
          <w:rFonts w:ascii="仿宋_GB2312" w:eastAsia="仿宋_GB2312" w:hAnsi="宋体" w:cs="仿宋_GB2312"/>
          <w:b/>
          <w:sz w:val="32"/>
          <w:szCs w:val="32"/>
        </w:rPr>
        <w:t>.</w:t>
      </w:r>
      <w:r w:rsidR="00E4788B" w:rsidRPr="008C22E3">
        <w:rPr>
          <w:rFonts w:ascii="仿宋_GB2312" w:eastAsia="仿宋_GB2312" w:hAnsi="宋体" w:cs="仿宋_GB2312" w:hint="eastAsia"/>
          <w:b/>
          <w:sz w:val="32"/>
          <w:szCs w:val="32"/>
        </w:rPr>
        <w:t>升级创业服务平台。</w:t>
      </w:r>
      <w:r w:rsidR="0047616A" w:rsidRPr="008C22E3">
        <w:rPr>
          <w:rFonts w:ascii="仿宋_GB2312" w:eastAsia="仿宋_GB2312" w:hint="eastAsia"/>
          <w:color w:val="000000"/>
          <w:sz w:val="32"/>
          <w:szCs w:val="32"/>
        </w:rPr>
        <w:t>举办“创业大讲堂”，</w:t>
      </w:r>
      <w:r w:rsidR="002025BC" w:rsidRPr="008C22E3">
        <w:rPr>
          <w:rFonts w:ascii="仿宋_GB2312" w:eastAsia="仿宋_GB2312" w:hint="eastAsia"/>
          <w:color w:val="000000"/>
          <w:sz w:val="32"/>
          <w:szCs w:val="32"/>
        </w:rPr>
        <w:t>提升创业大讲堂的实效性；</w:t>
      </w:r>
      <w:r w:rsidR="0047616A" w:rsidRPr="008C22E3">
        <w:rPr>
          <w:rFonts w:ascii="仿宋_GB2312" w:eastAsia="仿宋_GB2312" w:hint="eastAsia"/>
          <w:color w:val="000000"/>
          <w:sz w:val="32"/>
          <w:szCs w:val="32"/>
        </w:rPr>
        <w:t>加强创业教师和导师队伍建设，扩大创新创业课程覆盖面</w:t>
      </w:r>
      <w:r w:rsidR="008C22E3">
        <w:rPr>
          <w:rFonts w:ascii="仿宋_GB2312" w:eastAsia="仿宋_GB2312" w:hint="eastAsia"/>
          <w:color w:val="000000"/>
          <w:sz w:val="32"/>
          <w:szCs w:val="32"/>
        </w:rPr>
        <w:t>；做好</w:t>
      </w:r>
      <w:r w:rsidR="008C22E3" w:rsidRPr="008C22E3">
        <w:rPr>
          <w:rFonts w:ascii="仿宋_GB2312" w:eastAsia="仿宋_GB2312" w:hint="eastAsia"/>
          <w:color w:val="000000"/>
          <w:sz w:val="32"/>
          <w:szCs w:val="32"/>
        </w:rPr>
        <w:t>创业教育学院日常工作</w:t>
      </w:r>
      <w:r w:rsidR="00FB3FFD">
        <w:rPr>
          <w:rFonts w:ascii="仿宋_GB2312" w:eastAsia="仿宋_GB2312" w:hint="eastAsia"/>
          <w:color w:val="000000"/>
          <w:sz w:val="32"/>
          <w:szCs w:val="32"/>
        </w:rPr>
        <w:t>。</w:t>
      </w:r>
    </w:p>
    <w:p w:rsidR="00D172DD" w:rsidRDefault="000E09B6" w:rsidP="008C22E3">
      <w:pPr>
        <w:spacing w:line="560" w:lineRule="exact"/>
        <w:ind w:firstLineChars="200" w:firstLine="643"/>
        <w:rPr>
          <w:rFonts w:ascii="仿宋_GB2312" w:eastAsia="仿宋_GB2312"/>
          <w:color w:val="000000"/>
          <w:sz w:val="32"/>
          <w:szCs w:val="32"/>
        </w:rPr>
      </w:pPr>
      <w:r w:rsidRPr="008C22E3">
        <w:rPr>
          <w:rFonts w:ascii="仿宋_GB2312" w:eastAsia="仿宋_GB2312" w:hAnsi="宋体" w:cs="仿宋_GB2312" w:hint="eastAsia"/>
          <w:b/>
          <w:sz w:val="32"/>
          <w:szCs w:val="32"/>
        </w:rPr>
        <w:t>6.</w:t>
      </w:r>
      <w:r w:rsidR="00E4788B" w:rsidRPr="008C22E3">
        <w:rPr>
          <w:rFonts w:ascii="仿宋_GB2312" w:eastAsia="仿宋_GB2312" w:hAnsi="宋体" w:cs="仿宋_GB2312" w:hint="eastAsia"/>
          <w:b/>
          <w:sz w:val="32"/>
          <w:szCs w:val="32"/>
        </w:rPr>
        <w:t>打造校园特色文化。</w:t>
      </w:r>
      <w:r w:rsidR="002025BC" w:rsidRPr="008C22E3">
        <w:rPr>
          <w:rFonts w:ascii="仿宋_GB2312" w:eastAsia="仿宋_GB2312" w:hint="eastAsia"/>
          <w:color w:val="000000"/>
          <w:sz w:val="32"/>
          <w:szCs w:val="32"/>
        </w:rPr>
        <w:t>举办“阳光论坛”等文化品牌活动。</w:t>
      </w:r>
      <w:r w:rsidR="0047616A" w:rsidRPr="008C22E3">
        <w:rPr>
          <w:rFonts w:ascii="仿宋_GB2312" w:eastAsia="仿宋_GB2312" w:hint="eastAsia"/>
          <w:color w:val="000000"/>
          <w:sz w:val="32"/>
          <w:szCs w:val="32"/>
        </w:rPr>
        <w:t>推进大学生“走下网络、走出宿舍、走向操场”主题群众性课外体育锻炼活动。继续办好第二十六届校园十佳歌手大赛等</w:t>
      </w:r>
      <w:r w:rsidR="001E3973">
        <w:rPr>
          <w:rFonts w:ascii="仿宋_GB2312" w:eastAsia="仿宋_GB2312" w:hint="eastAsia"/>
          <w:color w:val="000000"/>
          <w:sz w:val="32"/>
          <w:szCs w:val="32"/>
        </w:rPr>
        <w:t>校园文化</w:t>
      </w:r>
      <w:r w:rsidR="0047616A" w:rsidRPr="008C22E3">
        <w:rPr>
          <w:rFonts w:ascii="仿宋_GB2312" w:eastAsia="仿宋_GB2312" w:hint="eastAsia"/>
          <w:color w:val="000000"/>
          <w:sz w:val="32"/>
          <w:szCs w:val="32"/>
        </w:rPr>
        <w:t>活动，注重活动内涵，突出学校特色，提高学生参与度。</w:t>
      </w:r>
    </w:p>
    <w:p w:rsidR="003255BD" w:rsidRDefault="003255BD" w:rsidP="008C22E3">
      <w:pPr>
        <w:spacing w:line="560" w:lineRule="exact"/>
        <w:ind w:firstLineChars="200" w:firstLine="640"/>
        <w:rPr>
          <w:rFonts w:ascii="仿宋_GB2312" w:eastAsia="仿宋_GB2312"/>
          <w:color w:val="000000"/>
          <w:sz w:val="32"/>
          <w:szCs w:val="32"/>
        </w:rPr>
      </w:pPr>
    </w:p>
    <w:p w:rsidR="003255BD" w:rsidRDefault="003255BD" w:rsidP="008C22E3">
      <w:pPr>
        <w:spacing w:line="560" w:lineRule="exact"/>
        <w:ind w:firstLineChars="200" w:firstLine="640"/>
        <w:rPr>
          <w:rFonts w:ascii="仿宋_GB2312" w:eastAsia="仿宋_GB2312"/>
          <w:color w:val="000000"/>
          <w:sz w:val="32"/>
          <w:szCs w:val="32"/>
        </w:rPr>
      </w:pPr>
    </w:p>
    <w:p w:rsidR="003255BD" w:rsidRDefault="003255BD" w:rsidP="008C22E3">
      <w:pPr>
        <w:spacing w:line="560" w:lineRule="exact"/>
        <w:ind w:firstLineChars="200" w:firstLine="640"/>
        <w:rPr>
          <w:rFonts w:ascii="仿宋_GB2312" w:eastAsia="仿宋_GB2312"/>
          <w:color w:val="000000"/>
          <w:sz w:val="32"/>
          <w:szCs w:val="32"/>
        </w:rPr>
      </w:pPr>
    </w:p>
    <w:p w:rsidR="003255BD" w:rsidRDefault="003255BD" w:rsidP="008C22E3">
      <w:pPr>
        <w:spacing w:line="560" w:lineRule="exact"/>
        <w:ind w:firstLineChars="200" w:firstLine="640"/>
        <w:rPr>
          <w:rFonts w:ascii="仿宋_GB2312" w:eastAsia="仿宋_GB2312"/>
          <w:color w:val="000000"/>
          <w:sz w:val="32"/>
          <w:szCs w:val="32"/>
        </w:rPr>
      </w:pPr>
    </w:p>
    <w:p w:rsidR="003255BD" w:rsidRDefault="003255BD" w:rsidP="008C22E3">
      <w:pPr>
        <w:spacing w:line="560" w:lineRule="exact"/>
        <w:ind w:firstLineChars="200" w:firstLine="643"/>
        <w:rPr>
          <w:rFonts w:ascii="仿宋_GB2312" w:eastAsia="仿宋_GB2312" w:hAnsi="宋体" w:cs="仿宋_GB2312"/>
          <w:b/>
          <w:sz w:val="32"/>
          <w:szCs w:val="32"/>
        </w:rPr>
      </w:pPr>
    </w:p>
    <w:p w:rsidR="0026401F" w:rsidRDefault="0026401F" w:rsidP="008C22E3">
      <w:pPr>
        <w:spacing w:line="560" w:lineRule="exact"/>
        <w:ind w:firstLineChars="200" w:firstLine="643"/>
        <w:rPr>
          <w:rFonts w:ascii="仿宋_GB2312" w:eastAsia="仿宋_GB2312" w:hAnsi="宋体" w:cs="仿宋_GB2312"/>
          <w:b/>
          <w:sz w:val="32"/>
          <w:szCs w:val="32"/>
        </w:rPr>
      </w:pPr>
    </w:p>
    <w:p w:rsidR="0026401F" w:rsidRDefault="0026401F" w:rsidP="008C22E3">
      <w:pPr>
        <w:spacing w:line="560" w:lineRule="exact"/>
        <w:ind w:firstLineChars="200" w:firstLine="643"/>
        <w:rPr>
          <w:rFonts w:ascii="仿宋_GB2312" w:eastAsia="仿宋_GB2312" w:hAnsi="宋体" w:cs="仿宋_GB2312"/>
          <w:b/>
          <w:sz w:val="32"/>
          <w:szCs w:val="32"/>
        </w:rPr>
      </w:pPr>
    </w:p>
    <w:p w:rsidR="0026401F" w:rsidRPr="00732EAE" w:rsidRDefault="0026401F" w:rsidP="008C22E3">
      <w:pPr>
        <w:spacing w:line="560" w:lineRule="exact"/>
        <w:ind w:firstLineChars="200" w:firstLine="643"/>
        <w:rPr>
          <w:rFonts w:ascii="仿宋_GB2312" w:eastAsia="仿宋_GB2312" w:hAnsi="宋体" w:cs="仿宋_GB2312" w:hint="eastAsia"/>
          <w:b/>
          <w:sz w:val="32"/>
          <w:szCs w:val="32"/>
        </w:rPr>
      </w:pPr>
    </w:p>
    <w:p w:rsidR="0080782A" w:rsidRDefault="00A17EA2">
      <w:pPr>
        <w:spacing w:line="320" w:lineRule="exact"/>
        <w:rPr>
          <w:rFonts w:eastAsia="仿宋_GB2312"/>
          <w:sz w:val="30"/>
          <w:szCs w:val="3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101600</wp:posOffset>
                </wp:positionV>
                <wp:extent cx="5534025" cy="635"/>
                <wp:effectExtent l="9525" t="6350" r="952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D4D1"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3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"/>
            </w:pict>
          </mc:Fallback>
        </mc:AlternateContent>
      </w:r>
    </w:p>
    <w:p w:rsidR="0080782A" w:rsidRDefault="00C40A5F">
      <w:pPr>
        <w:spacing w:line="360" w:lineRule="exact"/>
        <w:rPr>
          <w:rFonts w:ascii="仿宋_GB2312" w:eastAsia="仿宋_GB2312"/>
          <w:spacing w:val="-6"/>
          <w:sz w:val="32"/>
          <w:szCs w:val="32"/>
        </w:rPr>
      </w:pPr>
      <w:r>
        <w:rPr>
          <w:rFonts w:ascii="仿宋_GB2312" w:eastAsia="仿宋_GB2312" w:cs="仿宋_GB2312" w:hint="eastAsia"/>
          <w:spacing w:val="-6"/>
          <w:sz w:val="32"/>
          <w:szCs w:val="32"/>
        </w:rPr>
        <w:t>共青团哈尔滨工程大学委员会办公室</w:t>
      </w:r>
      <w:r>
        <w:rPr>
          <w:rFonts w:ascii="仿宋_GB2312" w:eastAsia="仿宋_GB2312" w:cs="仿宋_GB2312"/>
          <w:spacing w:val="-6"/>
          <w:sz w:val="32"/>
          <w:szCs w:val="32"/>
        </w:rPr>
        <w:t xml:space="preserve">   </w:t>
      </w:r>
      <w:r w:rsidR="0005478C">
        <w:rPr>
          <w:rFonts w:ascii="仿宋_GB2312" w:eastAsia="仿宋_GB2312" w:cs="仿宋_GB2312"/>
          <w:spacing w:val="-6"/>
          <w:sz w:val="32"/>
          <w:szCs w:val="32"/>
        </w:rPr>
        <w:t xml:space="preserve">   </w:t>
      </w:r>
      <w:r>
        <w:rPr>
          <w:rFonts w:ascii="仿宋_GB2312" w:eastAsia="仿宋_GB2312" w:cs="仿宋_GB2312"/>
          <w:spacing w:val="-6"/>
          <w:sz w:val="32"/>
          <w:szCs w:val="32"/>
        </w:rPr>
        <w:t>201</w:t>
      </w:r>
      <w:r>
        <w:rPr>
          <w:rFonts w:ascii="仿宋_GB2312" w:eastAsia="仿宋_GB2312" w:cs="仿宋_GB2312" w:hint="eastAsia"/>
          <w:spacing w:val="-6"/>
          <w:sz w:val="32"/>
          <w:szCs w:val="32"/>
        </w:rPr>
        <w:t>6年3月</w:t>
      </w:r>
      <w:r w:rsidR="00CA410E">
        <w:rPr>
          <w:rFonts w:ascii="仿宋_GB2312" w:eastAsia="仿宋_GB2312" w:cs="仿宋_GB2312" w:hint="eastAsia"/>
          <w:spacing w:val="-6"/>
          <w:sz w:val="32"/>
          <w:szCs w:val="32"/>
        </w:rPr>
        <w:t>9</w:t>
      </w:r>
      <w:r>
        <w:rPr>
          <w:rFonts w:ascii="仿宋_GB2312" w:eastAsia="仿宋_GB2312" w:cs="仿宋_GB2312" w:hint="eastAsia"/>
          <w:spacing w:val="-6"/>
          <w:sz w:val="32"/>
          <w:szCs w:val="32"/>
        </w:rPr>
        <w:t>日印发</w:t>
      </w:r>
    </w:p>
    <w:p w:rsidR="0080782A" w:rsidRDefault="00A17EA2">
      <w:pPr>
        <w:spacing w:line="320" w:lineRule="exact"/>
        <w:rPr>
          <w:rFonts w:ascii="仿宋_GB2312" w:eastAsia="仿宋_GB2312"/>
          <w:sz w:val="32"/>
          <w:szCs w:val="32"/>
        </w:rP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129540</wp:posOffset>
                </wp:positionV>
                <wp:extent cx="5534025" cy="635"/>
                <wp:effectExtent l="9525" t="5715" r="952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C4FD"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35.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" o:allowincell="f"/>
            </w:pict>
          </mc:Fallback>
        </mc:AlternateContent>
      </w:r>
    </w:p>
    <w:sectPr w:rsidR="0080782A" w:rsidSect="000C56AC">
      <w:headerReference w:type="default" r:id="rId9"/>
      <w:footerReference w:type="default" r:id="rId10"/>
      <w:pgSz w:w="11906" w:h="16838"/>
      <w:pgMar w:top="1440" w:right="1588" w:bottom="136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43" w:rsidRDefault="000C1B43">
      <w:r>
        <w:separator/>
      </w:r>
    </w:p>
  </w:endnote>
  <w:endnote w:type="continuationSeparator" w:id="0">
    <w:p w:rsidR="000C1B43" w:rsidRDefault="000C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86" w:rsidRDefault="00DF2A86" w:rsidP="00DF2A86">
    <w:pPr>
      <w:pStyle w:val="a7"/>
      <w:framePr w:h="0" w:wrap="around" w:vAnchor="text" w:hAnchor="margin" w:xAlign="outside" w:y="1"/>
      <w:rPr>
        <w:rStyle w:val="a9"/>
        <w:rFonts w:ascii="宋体" w:hAnsi="宋体"/>
        <w:sz w:val="28"/>
        <w:szCs w:val="28"/>
      </w:rPr>
    </w:pP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Pr>
        <w:rStyle w:val="a9"/>
        <w:rFonts w:ascii="宋体" w:hAnsi="宋体"/>
        <w:noProof/>
        <w:sz w:val="28"/>
        <w:szCs w:val="28"/>
      </w:rPr>
      <w:t>- 6 -</w:t>
    </w:r>
    <w:r>
      <w:rPr>
        <w:rFonts w:ascii="宋体" w:hAnsi="宋体"/>
        <w:sz w:val="28"/>
        <w:szCs w:val="28"/>
      </w:rPr>
      <w:fldChar w:fldCharType="end"/>
    </w:r>
  </w:p>
  <w:p w:rsidR="007032FE" w:rsidRDefault="007032FE" w:rsidP="003078EF">
    <w:pPr>
      <w:pStyle w:val="a7"/>
      <w:ind w:right="840"/>
      <w:jc w:val="right"/>
      <w:rPr>
        <w:rFonts w:ascii="宋体"/>
        <w:sz w:val="28"/>
        <w:szCs w:val="28"/>
      </w:rPr>
    </w:pPr>
  </w:p>
  <w:p w:rsidR="007032FE" w:rsidRDefault="007032F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43" w:rsidRDefault="000C1B43">
      <w:r>
        <w:separator/>
      </w:r>
    </w:p>
  </w:footnote>
  <w:footnote w:type="continuationSeparator" w:id="0">
    <w:p w:rsidR="000C1B43" w:rsidRDefault="000C1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2FE" w:rsidRDefault="007032F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482BA"/>
    <w:multiLevelType w:val="singleLevel"/>
    <w:tmpl w:val="56F482B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5C"/>
    <w:rsid w:val="00010A49"/>
    <w:rsid w:val="00012937"/>
    <w:rsid w:val="00012F07"/>
    <w:rsid w:val="00020F77"/>
    <w:rsid w:val="0002717F"/>
    <w:rsid w:val="00036F67"/>
    <w:rsid w:val="0004271F"/>
    <w:rsid w:val="000451B9"/>
    <w:rsid w:val="00046A79"/>
    <w:rsid w:val="0005478C"/>
    <w:rsid w:val="00062C3E"/>
    <w:rsid w:val="00066A21"/>
    <w:rsid w:val="0008631A"/>
    <w:rsid w:val="0009029E"/>
    <w:rsid w:val="000A0624"/>
    <w:rsid w:val="000C1B43"/>
    <w:rsid w:val="000C56AC"/>
    <w:rsid w:val="000C62FF"/>
    <w:rsid w:val="000D155B"/>
    <w:rsid w:val="000D4FE6"/>
    <w:rsid w:val="000D7EBE"/>
    <w:rsid w:val="000E094D"/>
    <w:rsid w:val="000E09B6"/>
    <w:rsid w:val="000E42F4"/>
    <w:rsid w:val="000F74B2"/>
    <w:rsid w:val="0010094B"/>
    <w:rsid w:val="00102C7C"/>
    <w:rsid w:val="001318ED"/>
    <w:rsid w:val="0013412E"/>
    <w:rsid w:val="00134906"/>
    <w:rsid w:val="00143D04"/>
    <w:rsid w:val="00144931"/>
    <w:rsid w:val="00145364"/>
    <w:rsid w:val="00155D1A"/>
    <w:rsid w:val="00157FEC"/>
    <w:rsid w:val="00163CA5"/>
    <w:rsid w:val="001656CD"/>
    <w:rsid w:val="00172A27"/>
    <w:rsid w:val="0019081B"/>
    <w:rsid w:val="00195954"/>
    <w:rsid w:val="001D4C78"/>
    <w:rsid w:val="001D66CD"/>
    <w:rsid w:val="001E3973"/>
    <w:rsid w:val="002025BC"/>
    <w:rsid w:val="002034EC"/>
    <w:rsid w:val="002035F7"/>
    <w:rsid w:val="00216CAB"/>
    <w:rsid w:val="00226891"/>
    <w:rsid w:val="00243E67"/>
    <w:rsid w:val="00245F9C"/>
    <w:rsid w:val="0025423A"/>
    <w:rsid w:val="00262E80"/>
    <w:rsid w:val="0026401F"/>
    <w:rsid w:val="00264572"/>
    <w:rsid w:val="002723DC"/>
    <w:rsid w:val="002822E3"/>
    <w:rsid w:val="00290BC1"/>
    <w:rsid w:val="00295FD1"/>
    <w:rsid w:val="002A2176"/>
    <w:rsid w:val="002B727F"/>
    <w:rsid w:val="002C1E13"/>
    <w:rsid w:val="002F3DC2"/>
    <w:rsid w:val="002F5002"/>
    <w:rsid w:val="003078EF"/>
    <w:rsid w:val="0031238B"/>
    <w:rsid w:val="00314CC1"/>
    <w:rsid w:val="003255BD"/>
    <w:rsid w:val="00340D6A"/>
    <w:rsid w:val="00355CF0"/>
    <w:rsid w:val="00364C59"/>
    <w:rsid w:val="00374FE3"/>
    <w:rsid w:val="003A1869"/>
    <w:rsid w:val="003B7182"/>
    <w:rsid w:val="003C20FE"/>
    <w:rsid w:val="003C3B97"/>
    <w:rsid w:val="003E3CBF"/>
    <w:rsid w:val="00406064"/>
    <w:rsid w:val="00454283"/>
    <w:rsid w:val="00457FBA"/>
    <w:rsid w:val="0047616A"/>
    <w:rsid w:val="004773B2"/>
    <w:rsid w:val="00486C0D"/>
    <w:rsid w:val="004A7B42"/>
    <w:rsid w:val="004B5E91"/>
    <w:rsid w:val="004B6CF7"/>
    <w:rsid w:val="004B77D3"/>
    <w:rsid w:val="004E0B3E"/>
    <w:rsid w:val="004E3B2D"/>
    <w:rsid w:val="004F5963"/>
    <w:rsid w:val="0050055E"/>
    <w:rsid w:val="00504942"/>
    <w:rsid w:val="00513437"/>
    <w:rsid w:val="005211BE"/>
    <w:rsid w:val="00535E20"/>
    <w:rsid w:val="0054474A"/>
    <w:rsid w:val="00555FC7"/>
    <w:rsid w:val="005603EA"/>
    <w:rsid w:val="00583576"/>
    <w:rsid w:val="005A6017"/>
    <w:rsid w:val="005A64B4"/>
    <w:rsid w:val="005B3BA6"/>
    <w:rsid w:val="005D6634"/>
    <w:rsid w:val="005E2742"/>
    <w:rsid w:val="00614CC5"/>
    <w:rsid w:val="00616326"/>
    <w:rsid w:val="00624ECA"/>
    <w:rsid w:val="006331D9"/>
    <w:rsid w:val="00646D70"/>
    <w:rsid w:val="0064729E"/>
    <w:rsid w:val="006503F8"/>
    <w:rsid w:val="0065393D"/>
    <w:rsid w:val="0068712B"/>
    <w:rsid w:val="006924A0"/>
    <w:rsid w:val="00697786"/>
    <w:rsid w:val="006A4D8A"/>
    <w:rsid w:val="006A75FF"/>
    <w:rsid w:val="006C58F1"/>
    <w:rsid w:val="006D175D"/>
    <w:rsid w:val="006F58BB"/>
    <w:rsid w:val="007032FE"/>
    <w:rsid w:val="0071740B"/>
    <w:rsid w:val="00732EAE"/>
    <w:rsid w:val="00763C07"/>
    <w:rsid w:val="00767509"/>
    <w:rsid w:val="00792A41"/>
    <w:rsid w:val="00793988"/>
    <w:rsid w:val="007A2B91"/>
    <w:rsid w:val="007A50CC"/>
    <w:rsid w:val="007C26F4"/>
    <w:rsid w:val="007C79C8"/>
    <w:rsid w:val="007E1AE6"/>
    <w:rsid w:val="007E71D1"/>
    <w:rsid w:val="007E76CD"/>
    <w:rsid w:val="008012DD"/>
    <w:rsid w:val="0080782A"/>
    <w:rsid w:val="0081308D"/>
    <w:rsid w:val="00825F58"/>
    <w:rsid w:val="0083391F"/>
    <w:rsid w:val="00843A44"/>
    <w:rsid w:val="0084441F"/>
    <w:rsid w:val="00855AB8"/>
    <w:rsid w:val="0086099C"/>
    <w:rsid w:val="00865F91"/>
    <w:rsid w:val="00891B9E"/>
    <w:rsid w:val="00893877"/>
    <w:rsid w:val="008A10C0"/>
    <w:rsid w:val="008C22E3"/>
    <w:rsid w:val="008C2320"/>
    <w:rsid w:val="008D5640"/>
    <w:rsid w:val="008E0524"/>
    <w:rsid w:val="008E7263"/>
    <w:rsid w:val="008F6AAC"/>
    <w:rsid w:val="00904E1F"/>
    <w:rsid w:val="00906F9C"/>
    <w:rsid w:val="00915432"/>
    <w:rsid w:val="00917D23"/>
    <w:rsid w:val="00926861"/>
    <w:rsid w:val="00932091"/>
    <w:rsid w:val="0093288B"/>
    <w:rsid w:val="0096527B"/>
    <w:rsid w:val="00967721"/>
    <w:rsid w:val="0097544B"/>
    <w:rsid w:val="00977C4B"/>
    <w:rsid w:val="00983CFE"/>
    <w:rsid w:val="0099738E"/>
    <w:rsid w:val="009C556D"/>
    <w:rsid w:val="009C5CA9"/>
    <w:rsid w:val="009D0365"/>
    <w:rsid w:val="009E0632"/>
    <w:rsid w:val="009F0108"/>
    <w:rsid w:val="009F2E3F"/>
    <w:rsid w:val="009F6884"/>
    <w:rsid w:val="00A17EA2"/>
    <w:rsid w:val="00A21C53"/>
    <w:rsid w:val="00A2764E"/>
    <w:rsid w:val="00A279AA"/>
    <w:rsid w:val="00A350FB"/>
    <w:rsid w:val="00A43A99"/>
    <w:rsid w:val="00A5074D"/>
    <w:rsid w:val="00A53E42"/>
    <w:rsid w:val="00A57A68"/>
    <w:rsid w:val="00A66653"/>
    <w:rsid w:val="00A75F20"/>
    <w:rsid w:val="00AA6A18"/>
    <w:rsid w:val="00AB1A6A"/>
    <w:rsid w:val="00AB7C58"/>
    <w:rsid w:val="00AD083D"/>
    <w:rsid w:val="00AE73A6"/>
    <w:rsid w:val="00AF2D8C"/>
    <w:rsid w:val="00AF3C21"/>
    <w:rsid w:val="00AF780D"/>
    <w:rsid w:val="00B05E8C"/>
    <w:rsid w:val="00B165D9"/>
    <w:rsid w:val="00B202BE"/>
    <w:rsid w:val="00B21FE5"/>
    <w:rsid w:val="00B31292"/>
    <w:rsid w:val="00B420AD"/>
    <w:rsid w:val="00B42CA8"/>
    <w:rsid w:val="00B46883"/>
    <w:rsid w:val="00B46D6F"/>
    <w:rsid w:val="00B61A11"/>
    <w:rsid w:val="00B61B1F"/>
    <w:rsid w:val="00B64434"/>
    <w:rsid w:val="00B73AA1"/>
    <w:rsid w:val="00B92F0D"/>
    <w:rsid w:val="00BB4A10"/>
    <w:rsid w:val="00BF05D5"/>
    <w:rsid w:val="00BF1635"/>
    <w:rsid w:val="00BF1DF1"/>
    <w:rsid w:val="00BF7162"/>
    <w:rsid w:val="00BF7FEA"/>
    <w:rsid w:val="00C00209"/>
    <w:rsid w:val="00C00C23"/>
    <w:rsid w:val="00C01FFC"/>
    <w:rsid w:val="00C1637E"/>
    <w:rsid w:val="00C22DF4"/>
    <w:rsid w:val="00C36BFE"/>
    <w:rsid w:val="00C40A5F"/>
    <w:rsid w:val="00C45AB2"/>
    <w:rsid w:val="00C61616"/>
    <w:rsid w:val="00C63EB5"/>
    <w:rsid w:val="00C64F7D"/>
    <w:rsid w:val="00C80C5B"/>
    <w:rsid w:val="00CA410E"/>
    <w:rsid w:val="00CB6847"/>
    <w:rsid w:val="00CB7CF1"/>
    <w:rsid w:val="00CC04F3"/>
    <w:rsid w:val="00CE7AE6"/>
    <w:rsid w:val="00CF1FC9"/>
    <w:rsid w:val="00D015A0"/>
    <w:rsid w:val="00D172DD"/>
    <w:rsid w:val="00D17DB7"/>
    <w:rsid w:val="00D258C1"/>
    <w:rsid w:val="00D26CAB"/>
    <w:rsid w:val="00D306F9"/>
    <w:rsid w:val="00D45AA0"/>
    <w:rsid w:val="00D52C07"/>
    <w:rsid w:val="00D61340"/>
    <w:rsid w:val="00D65792"/>
    <w:rsid w:val="00D759DD"/>
    <w:rsid w:val="00D75F8E"/>
    <w:rsid w:val="00D77D67"/>
    <w:rsid w:val="00D80EA7"/>
    <w:rsid w:val="00D966A7"/>
    <w:rsid w:val="00DD7A2D"/>
    <w:rsid w:val="00DE1018"/>
    <w:rsid w:val="00DE327D"/>
    <w:rsid w:val="00DF0DBD"/>
    <w:rsid w:val="00DF2A86"/>
    <w:rsid w:val="00DF743D"/>
    <w:rsid w:val="00E024DF"/>
    <w:rsid w:val="00E13174"/>
    <w:rsid w:val="00E35F95"/>
    <w:rsid w:val="00E44988"/>
    <w:rsid w:val="00E470C1"/>
    <w:rsid w:val="00E4788B"/>
    <w:rsid w:val="00E70B28"/>
    <w:rsid w:val="00E91756"/>
    <w:rsid w:val="00E939E5"/>
    <w:rsid w:val="00EA010A"/>
    <w:rsid w:val="00EA1974"/>
    <w:rsid w:val="00EA273A"/>
    <w:rsid w:val="00EC1B97"/>
    <w:rsid w:val="00EC296A"/>
    <w:rsid w:val="00EC6823"/>
    <w:rsid w:val="00EE16C6"/>
    <w:rsid w:val="00EE2957"/>
    <w:rsid w:val="00EE30FD"/>
    <w:rsid w:val="00EE3AA8"/>
    <w:rsid w:val="00EF2555"/>
    <w:rsid w:val="00F001D5"/>
    <w:rsid w:val="00F13E2F"/>
    <w:rsid w:val="00F21123"/>
    <w:rsid w:val="00F27C97"/>
    <w:rsid w:val="00F35F17"/>
    <w:rsid w:val="00F42DF3"/>
    <w:rsid w:val="00F444C9"/>
    <w:rsid w:val="00F46CF0"/>
    <w:rsid w:val="00F47C47"/>
    <w:rsid w:val="00F51961"/>
    <w:rsid w:val="00F6357D"/>
    <w:rsid w:val="00F64F79"/>
    <w:rsid w:val="00F73B89"/>
    <w:rsid w:val="00F95391"/>
    <w:rsid w:val="00FA6106"/>
    <w:rsid w:val="00FB3FFD"/>
    <w:rsid w:val="00FB4D1C"/>
    <w:rsid w:val="00FB65BA"/>
    <w:rsid w:val="00FD3E5D"/>
    <w:rsid w:val="00FF2A93"/>
    <w:rsid w:val="06567133"/>
    <w:rsid w:val="0A262F47"/>
    <w:rsid w:val="14F601F1"/>
    <w:rsid w:val="169B5562"/>
    <w:rsid w:val="1C566EF4"/>
    <w:rsid w:val="3237287D"/>
    <w:rsid w:val="3A8A2CAE"/>
    <w:rsid w:val="3C094E7A"/>
    <w:rsid w:val="3ED86461"/>
    <w:rsid w:val="416861CA"/>
    <w:rsid w:val="46577F9A"/>
    <w:rsid w:val="4A431E5A"/>
    <w:rsid w:val="4DB2214B"/>
    <w:rsid w:val="5DF63027"/>
    <w:rsid w:val="649169D0"/>
    <w:rsid w:val="66EB7336"/>
    <w:rsid w:val="6FFF2399"/>
    <w:rsid w:val="753569B9"/>
    <w:rsid w:val="768E4881"/>
    <w:rsid w:val="7B881F32"/>
    <w:rsid w:val="7DB23390"/>
    <w:rsid w:val="7FF96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4ABF93D6-A4CA-4660-8110-42E74587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unhideWhenUsed="1" w:qFormat="1"/>
    <w:lsdException w:name="header" w:semiHidden="1" w:uiPriority="99" w:qFormat="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Document Map"/>
    <w:basedOn w:val="a"/>
    <w:link w:val="Char1"/>
    <w:unhideWhenUsed/>
    <w:qFormat/>
    <w:rPr>
      <w:rFonts w:ascii="宋体"/>
      <w:sz w:val="18"/>
      <w:szCs w:val="18"/>
    </w:rPr>
  </w:style>
  <w:style w:type="paragraph" w:styleId="a6">
    <w:name w:val="Balloon Text"/>
    <w:basedOn w:val="a"/>
    <w:link w:val="Char2"/>
    <w:unhideWhenUsed/>
    <w:qFormat/>
    <w:rPr>
      <w:sz w:val="18"/>
      <w:szCs w:val="18"/>
    </w:rPr>
  </w:style>
  <w:style w:type="paragraph" w:styleId="a7">
    <w:name w:val="footer"/>
    <w:basedOn w:val="a"/>
    <w:link w:val="Char3"/>
    <w:qFormat/>
    <w:pPr>
      <w:tabs>
        <w:tab w:val="center" w:pos="4153"/>
        <w:tab w:val="right" w:pos="8306"/>
      </w:tabs>
      <w:snapToGrid w:val="0"/>
      <w:jc w:val="left"/>
    </w:pPr>
    <w:rPr>
      <w:kern w:val="0"/>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annotation reference"/>
    <w:unhideWhenUsed/>
    <w:qFormat/>
    <w:rPr>
      <w:sz w:val="21"/>
      <w:szCs w:val="21"/>
    </w:rPr>
  </w:style>
  <w:style w:type="character" w:customStyle="1" w:styleId="FooterChar">
    <w:name w:val="Footer Char"/>
    <w:uiPriority w:val="99"/>
    <w:qFormat/>
    <w:locked/>
    <w:rPr>
      <w:sz w:val="18"/>
      <w:szCs w:val="18"/>
    </w:rPr>
  </w:style>
  <w:style w:type="character" w:customStyle="1" w:styleId="Char3">
    <w:name w:val="页脚 Char"/>
    <w:link w:val="a7"/>
    <w:uiPriority w:val="99"/>
    <w:semiHidden/>
    <w:qFormat/>
    <w:locked/>
    <w:rPr>
      <w:rFonts w:ascii="Times New Roman" w:eastAsia="宋体" w:hAnsi="Times New Roman" w:cs="Times New Roman"/>
      <w:sz w:val="18"/>
      <w:szCs w:val="18"/>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FooterChar1">
    <w:name w:val="Footer Char1"/>
    <w:uiPriority w:val="99"/>
    <w:semiHidden/>
    <w:qFormat/>
    <w:locked/>
    <w:rPr>
      <w:rFonts w:ascii="Times New Roman" w:hAnsi="Times New Roman" w:cs="Times New Roman"/>
      <w:sz w:val="18"/>
      <w:szCs w:val="18"/>
    </w:rPr>
  </w:style>
  <w:style w:type="character" w:customStyle="1" w:styleId="Char0">
    <w:name w:val="批注文字 Char"/>
    <w:link w:val="a4"/>
    <w:semiHidden/>
    <w:qFormat/>
    <w:rPr>
      <w:rFonts w:ascii="Times New Roman" w:hAnsi="Times New Roman"/>
      <w:kern w:val="2"/>
      <w:sz w:val="21"/>
      <w:szCs w:val="21"/>
    </w:rPr>
  </w:style>
  <w:style w:type="character" w:customStyle="1" w:styleId="Char">
    <w:name w:val="批注主题 Char"/>
    <w:link w:val="a3"/>
    <w:semiHidden/>
    <w:qFormat/>
    <w:rPr>
      <w:rFonts w:ascii="Times New Roman" w:hAnsi="Times New Roman"/>
      <w:b/>
      <w:bCs/>
      <w:kern w:val="2"/>
      <w:sz w:val="21"/>
      <w:szCs w:val="21"/>
    </w:rPr>
  </w:style>
  <w:style w:type="character" w:customStyle="1" w:styleId="Char2">
    <w:name w:val="批注框文本 Char"/>
    <w:link w:val="a6"/>
    <w:semiHidden/>
    <w:qFormat/>
    <w:rPr>
      <w:rFonts w:ascii="Times New Roman" w:hAnsi="Times New Roman"/>
      <w:kern w:val="2"/>
      <w:sz w:val="18"/>
      <w:szCs w:val="18"/>
    </w:rPr>
  </w:style>
  <w:style w:type="character" w:customStyle="1" w:styleId="Char1">
    <w:name w:val="文档结构图 Char"/>
    <w:basedOn w:val="a0"/>
    <w:link w:val="a5"/>
    <w:semiHidden/>
    <w:qFormat/>
    <w:rPr>
      <w:rFonts w:ascii="宋体" w:hAnsi="Times New Roman"/>
      <w:kern w:val="2"/>
      <w:sz w:val="18"/>
      <w:szCs w:val="18"/>
    </w:rPr>
  </w:style>
  <w:style w:type="paragraph" w:customStyle="1" w:styleId="10">
    <w:name w:val="列出段落1"/>
    <w:basedOn w:val="a"/>
    <w:uiPriority w:val="34"/>
    <w:qFormat/>
    <w:pPr>
      <w:ind w:firstLineChars="200" w:firstLine="420"/>
    </w:pPr>
  </w:style>
  <w:style w:type="character" w:customStyle="1" w:styleId="1Char">
    <w:name w:val="标题 1 Char"/>
    <w:link w:val="1"/>
    <w:rsid w:val="00BF7162"/>
    <w:rPr>
      <w:rFonts w:ascii="Times New Roman" w:hAnsi="Times New Roman"/>
      <w:b/>
      <w:bCs/>
      <w:kern w:val="44"/>
      <w:sz w:val="44"/>
      <w:szCs w:val="44"/>
    </w:rPr>
  </w:style>
  <w:style w:type="character" w:styleId="ab">
    <w:name w:val="Emphasis"/>
    <w:basedOn w:val="a0"/>
    <w:uiPriority w:val="20"/>
    <w:qFormat/>
    <w:locked/>
    <w:rsid w:val="0025423A"/>
    <w:rPr>
      <w:i/>
      <w:iCs/>
    </w:rPr>
  </w:style>
  <w:style w:type="paragraph" w:styleId="ac">
    <w:name w:val="Normal (Web)"/>
    <w:basedOn w:val="a"/>
    <w:uiPriority w:val="99"/>
    <w:semiHidden/>
    <w:unhideWhenUsed/>
    <w:rsid w:val="0025423A"/>
    <w:pPr>
      <w:widowControl/>
      <w:spacing w:before="100" w:beforeAutospacing="1" w:after="100" w:afterAutospacing="1"/>
      <w:jc w:val="left"/>
    </w:pPr>
    <w:rPr>
      <w:rFonts w:ascii="宋体" w:hAnsi="宋体" w:cs="宋体"/>
      <w:kern w:val="0"/>
      <w:sz w:val="24"/>
      <w:szCs w:val="24"/>
    </w:rPr>
  </w:style>
  <w:style w:type="paragraph" w:styleId="ad">
    <w:name w:val="List Paragraph"/>
    <w:basedOn w:val="a"/>
    <w:uiPriority w:val="99"/>
    <w:rsid w:val="002542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7517">
      <w:bodyDiv w:val="1"/>
      <w:marLeft w:val="0"/>
      <w:marRight w:val="0"/>
      <w:marTop w:val="0"/>
      <w:marBottom w:val="0"/>
      <w:divBdr>
        <w:top w:val="none" w:sz="0" w:space="0" w:color="auto"/>
        <w:left w:val="none" w:sz="0" w:space="0" w:color="auto"/>
        <w:bottom w:val="none" w:sz="0" w:space="0" w:color="auto"/>
        <w:right w:val="none" w:sz="0" w:space="0" w:color="auto"/>
      </w:divBdr>
      <w:divsChild>
        <w:div w:id="1926108789">
          <w:marLeft w:val="0"/>
          <w:marRight w:val="0"/>
          <w:marTop w:val="0"/>
          <w:marBottom w:val="0"/>
          <w:divBdr>
            <w:top w:val="none" w:sz="0" w:space="0" w:color="auto"/>
            <w:left w:val="none" w:sz="0" w:space="0" w:color="auto"/>
            <w:bottom w:val="none" w:sz="0" w:space="0" w:color="auto"/>
            <w:right w:val="none" w:sz="0" w:space="0" w:color="auto"/>
          </w:divBdr>
          <w:divsChild>
            <w:div w:id="1716854886">
              <w:marLeft w:val="0"/>
              <w:marRight w:val="0"/>
              <w:marTop w:val="0"/>
              <w:marBottom w:val="0"/>
              <w:divBdr>
                <w:top w:val="none" w:sz="0" w:space="0" w:color="auto"/>
                <w:left w:val="none" w:sz="0" w:space="0" w:color="auto"/>
                <w:bottom w:val="none" w:sz="0" w:space="0" w:color="auto"/>
                <w:right w:val="none" w:sz="0" w:space="0" w:color="auto"/>
              </w:divBdr>
              <w:divsChild>
                <w:div w:id="19115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2578">
      <w:bodyDiv w:val="1"/>
      <w:marLeft w:val="0"/>
      <w:marRight w:val="0"/>
      <w:marTop w:val="0"/>
      <w:marBottom w:val="0"/>
      <w:divBdr>
        <w:top w:val="none" w:sz="0" w:space="0" w:color="auto"/>
        <w:left w:val="none" w:sz="0" w:space="0" w:color="auto"/>
        <w:bottom w:val="none" w:sz="0" w:space="0" w:color="auto"/>
        <w:right w:val="none" w:sz="0" w:space="0" w:color="auto"/>
      </w:divBdr>
      <w:divsChild>
        <w:div w:id="1452554661">
          <w:marLeft w:val="0"/>
          <w:marRight w:val="0"/>
          <w:marTop w:val="0"/>
          <w:marBottom w:val="0"/>
          <w:divBdr>
            <w:top w:val="none" w:sz="0" w:space="0" w:color="auto"/>
            <w:left w:val="none" w:sz="0" w:space="0" w:color="auto"/>
            <w:bottom w:val="none" w:sz="0" w:space="0" w:color="auto"/>
            <w:right w:val="none" w:sz="0" w:space="0" w:color="auto"/>
          </w:divBdr>
        </w:div>
      </w:divsChild>
    </w:div>
    <w:div w:id="309556319">
      <w:bodyDiv w:val="1"/>
      <w:marLeft w:val="0"/>
      <w:marRight w:val="0"/>
      <w:marTop w:val="0"/>
      <w:marBottom w:val="0"/>
      <w:divBdr>
        <w:top w:val="none" w:sz="0" w:space="0" w:color="auto"/>
        <w:left w:val="none" w:sz="0" w:space="0" w:color="auto"/>
        <w:bottom w:val="none" w:sz="0" w:space="0" w:color="auto"/>
        <w:right w:val="none" w:sz="0" w:space="0" w:color="auto"/>
      </w:divBdr>
    </w:div>
    <w:div w:id="361979340">
      <w:bodyDiv w:val="1"/>
      <w:marLeft w:val="0"/>
      <w:marRight w:val="0"/>
      <w:marTop w:val="0"/>
      <w:marBottom w:val="0"/>
      <w:divBdr>
        <w:top w:val="none" w:sz="0" w:space="0" w:color="auto"/>
        <w:left w:val="none" w:sz="0" w:space="0" w:color="auto"/>
        <w:bottom w:val="none" w:sz="0" w:space="0" w:color="auto"/>
        <w:right w:val="none" w:sz="0" w:space="0" w:color="auto"/>
      </w:divBdr>
    </w:div>
    <w:div w:id="405686710">
      <w:bodyDiv w:val="1"/>
      <w:marLeft w:val="0"/>
      <w:marRight w:val="0"/>
      <w:marTop w:val="0"/>
      <w:marBottom w:val="0"/>
      <w:divBdr>
        <w:top w:val="none" w:sz="0" w:space="0" w:color="auto"/>
        <w:left w:val="none" w:sz="0" w:space="0" w:color="auto"/>
        <w:bottom w:val="none" w:sz="0" w:space="0" w:color="auto"/>
        <w:right w:val="none" w:sz="0" w:space="0" w:color="auto"/>
      </w:divBdr>
    </w:div>
    <w:div w:id="590969795">
      <w:bodyDiv w:val="1"/>
      <w:marLeft w:val="0"/>
      <w:marRight w:val="0"/>
      <w:marTop w:val="0"/>
      <w:marBottom w:val="0"/>
      <w:divBdr>
        <w:top w:val="none" w:sz="0" w:space="0" w:color="auto"/>
        <w:left w:val="none" w:sz="0" w:space="0" w:color="auto"/>
        <w:bottom w:val="none" w:sz="0" w:space="0" w:color="auto"/>
        <w:right w:val="none" w:sz="0" w:space="0" w:color="auto"/>
      </w:divBdr>
    </w:div>
    <w:div w:id="927612346">
      <w:bodyDiv w:val="1"/>
      <w:marLeft w:val="0"/>
      <w:marRight w:val="0"/>
      <w:marTop w:val="0"/>
      <w:marBottom w:val="0"/>
      <w:divBdr>
        <w:top w:val="none" w:sz="0" w:space="0" w:color="auto"/>
        <w:left w:val="none" w:sz="0" w:space="0" w:color="auto"/>
        <w:bottom w:val="none" w:sz="0" w:space="0" w:color="auto"/>
        <w:right w:val="none" w:sz="0" w:space="0" w:color="auto"/>
      </w:divBdr>
    </w:div>
    <w:div w:id="988751988">
      <w:bodyDiv w:val="1"/>
      <w:marLeft w:val="0"/>
      <w:marRight w:val="0"/>
      <w:marTop w:val="0"/>
      <w:marBottom w:val="0"/>
      <w:divBdr>
        <w:top w:val="none" w:sz="0" w:space="0" w:color="auto"/>
        <w:left w:val="none" w:sz="0" w:space="0" w:color="auto"/>
        <w:bottom w:val="none" w:sz="0" w:space="0" w:color="auto"/>
        <w:right w:val="none" w:sz="0" w:space="0" w:color="auto"/>
      </w:divBdr>
      <w:divsChild>
        <w:div w:id="1819957279">
          <w:marLeft w:val="0"/>
          <w:marRight w:val="0"/>
          <w:marTop w:val="0"/>
          <w:marBottom w:val="0"/>
          <w:divBdr>
            <w:top w:val="none" w:sz="0" w:space="0" w:color="auto"/>
            <w:left w:val="none" w:sz="0" w:space="0" w:color="auto"/>
            <w:bottom w:val="none" w:sz="0" w:space="0" w:color="auto"/>
            <w:right w:val="none" w:sz="0" w:space="0" w:color="auto"/>
          </w:divBdr>
        </w:div>
      </w:divsChild>
    </w:div>
    <w:div w:id="1017273222">
      <w:bodyDiv w:val="1"/>
      <w:marLeft w:val="0"/>
      <w:marRight w:val="0"/>
      <w:marTop w:val="0"/>
      <w:marBottom w:val="0"/>
      <w:divBdr>
        <w:top w:val="none" w:sz="0" w:space="0" w:color="auto"/>
        <w:left w:val="none" w:sz="0" w:space="0" w:color="auto"/>
        <w:bottom w:val="none" w:sz="0" w:space="0" w:color="auto"/>
        <w:right w:val="none" w:sz="0" w:space="0" w:color="auto"/>
      </w:divBdr>
    </w:div>
    <w:div w:id="1108087477">
      <w:bodyDiv w:val="1"/>
      <w:marLeft w:val="0"/>
      <w:marRight w:val="0"/>
      <w:marTop w:val="0"/>
      <w:marBottom w:val="0"/>
      <w:divBdr>
        <w:top w:val="none" w:sz="0" w:space="0" w:color="auto"/>
        <w:left w:val="none" w:sz="0" w:space="0" w:color="auto"/>
        <w:bottom w:val="none" w:sz="0" w:space="0" w:color="auto"/>
        <w:right w:val="none" w:sz="0" w:space="0" w:color="auto"/>
      </w:divBdr>
    </w:div>
    <w:div w:id="1297250197">
      <w:bodyDiv w:val="1"/>
      <w:marLeft w:val="0"/>
      <w:marRight w:val="0"/>
      <w:marTop w:val="0"/>
      <w:marBottom w:val="0"/>
      <w:divBdr>
        <w:top w:val="none" w:sz="0" w:space="0" w:color="auto"/>
        <w:left w:val="none" w:sz="0" w:space="0" w:color="auto"/>
        <w:bottom w:val="none" w:sz="0" w:space="0" w:color="auto"/>
        <w:right w:val="none" w:sz="0" w:space="0" w:color="auto"/>
      </w:divBdr>
      <w:divsChild>
        <w:div w:id="1775831770">
          <w:marLeft w:val="0"/>
          <w:marRight w:val="0"/>
          <w:marTop w:val="0"/>
          <w:marBottom w:val="0"/>
          <w:divBdr>
            <w:top w:val="none" w:sz="0" w:space="0" w:color="auto"/>
            <w:left w:val="none" w:sz="0" w:space="0" w:color="auto"/>
            <w:bottom w:val="none" w:sz="0" w:space="0" w:color="auto"/>
            <w:right w:val="none" w:sz="0" w:space="0" w:color="auto"/>
          </w:divBdr>
          <w:divsChild>
            <w:div w:id="1210191188">
              <w:marLeft w:val="0"/>
              <w:marRight w:val="0"/>
              <w:marTop w:val="0"/>
              <w:marBottom w:val="0"/>
              <w:divBdr>
                <w:top w:val="none" w:sz="0" w:space="0" w:color="auto"/>
                <w:left w:val="none" w:sz="0" w:space="0" w:color="auto"/>
                <w:bottom w:val="none" w:sz="0" w:space="0" w:color="auto"/>
                <w:right w:val="none" w:sz="0" w:space="0" w:color="auto"/>
              </w:divBdr>
              <w:divsChild>
                <w:div w:id="6283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5132">
      <w:bodyDiv w:val="1"/>
      <w:marLeft w:val="0"/>
      <w:marRight w:val="0"/>
      <w:marTop w:val="0"/>
      <w:marBottom w:val="0"/>
      <w:divBdr>
        <w:top w:val="none" w:sz="0" w:space="0" w:color="auto"/>
        <w:left w:val="none" w:sz="0" w:space="0" w:color="auto"/>
        <w:bottom w:val="none" w:sz="0" w:space="0" w:color="auto"/>
        <w:right w:val="none" w:sz="0" w:space="0" w:color="auto"/>
      </w:divBdr>
    </w:div>
    <w:div w:id="1999767581">
      <w:bodyDiv w:val="1"/>
      <w:marLeft w:val="0"/>
      <w:marRight w:val="0"/>
      <w:marTop w:val="0"/>
      <w:marBottom w:val="0"/>
      <w:divBdr>
        <w:top w:val="none" w:sz="0" w:space="0" w:color="auto"/>
        <w:left w:val="none" w:sz="0" w:space="0" w:color="auto"/>
        <w:bottom w:val="none" w:sz="0" w:space="0" w:color="auto"/>
        <w:right w:val="none" w:sz="0" w:space="0" w:color="auto"/>
      </w:divBdr>
      <w:divsChild>
        <w:div w:id="1059785855">
          <w:marLeft w:val="0"/>
          <w:marRight w:val="0"/>
          <w:marTop w:val="0"/>
          <w:marBottom w:val="0"/>
          <w:divBdr>
            <w:top w:val="none" w:sz="0" w:space="0" w:color="auto"/>
            <w:left w:val="none" w:sz="0" w:space="0" w:color="auto"/>
            <w:bottom w:val="none" w:sz="0" w:space="0" w:color="auto"/>
            <w:right w:val="none" w:sz="0" w:space="0" w:color="auto"/>
          </w:divBdr>
          <w:divsChild>
            <w:div w:id="415975364">
              <w:marLeft w:val="0"/>
              <w:marRight w:val="0"/>
              <w:marTop w:val="0"/>
              <w:marBottom w:val="0"/>
              <w:divBdr>
                <w:top w:val="none" w:sz="0" w:space="0" w:color="auto"/>
                <w:left w:val="none" w:sz="0" w:space="0" w:color="auto"/>
                <w:bottom w:val="none" w:sz="0" w:space="0" w:color="auto"/>
                <w:right w:val="none" w:sz="0" w:space="0" w:color="auto"/>
              </w:divBdr>
              <w:divsChild>
                <w:div w:id="1848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2856">
      <w:bodyDiv w:val="1"/>
      <w:marLeft w:val="0"/>
      <w:marRight w:val="0"/>
      <w:marTop w:val="0"/>
      <w:marBottom w:val="0"/>
      <w:divBdr>
        <w:top w:val="none" w:sz="0" w:space="0" w:color="auto"/>
        <w:left w:val="none" w:sz="0" w:space="0" w:color="auto"/>
        <w:bottom w:val="none" w:sz="0" w:space="0" w:color="auto"/>
        <w:right w:val="none" w:sz="0" w:space="0" w:color="auto"/>
      </w:divBdr>
      <w:divsChild>
        <w:div w:id="727923422">
          <w:marLeft w:val="0"/>
          <w:marRight w:val="0"/>
          <w:marTop w:val="0"/>
          <w:marBottom w:val="0"/>
          <w:divBdr>
            <w:top w:val="none" w:sz="0" w:space="0" w:color="auto"/>
            <w:left w:val="none" w:sz="0" w:space="0" w:color="auto"/>
            <w:bottom w:val="none" w:sz="0" w:space="0" w:color="auto"/>
            <w:right w:val="none" w:sz="0" w:space="0" w:color="auto"/>
          </w:divBdr>
          <w:divsChild>
            <w:div w:id="864103398">
              <w:marLeft w:val="0"/>
              <w:marRight w:val="0"/>
              <w:marTop w:val="0"/>
              <w:marBottom w:val="0"/>
              <w:divBdr>
                <w:top w:val="none" w:sz="0" w:space="0" w:color="auto"/>
                <w:left w:val="none" w:sz="0" w:space="0" w:color="auto"/>
                <w:bottom w:val="none" w:sz="0" w:space="0" w:color="auto"/>
                <w:right w:val="none" w:sz="0" w:space="0" w:color="auto"/>
              </w:divBdr>
              <w:divsChild>
                <w:div w:id="1586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58C02-CA78-4639-834A-40A77087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606</Words>
  <Characters>3458</Characters>
  <Application>Microsoft Office Word</Application>
  <DocSecurity>0</DocSecurity>
  <Lines>28</Lines>
  <Paragraphs>8</Paragraphs>
  <ScaleCrop>false</ScaleCrop>
  <Company>微软中国</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校青字〔2014〕1号</dc:title>
  <dc:creator>微软用户</dc:creator>
  <cp:lastModifiedBy>tianwenjia1</cp:lastModifiedBy>
  <cp:revision>18</cp:revision>
  <cp:lastPrinted>2017-04-20T02:13:00Z</cp:lastPrinted>
  <dcterms:created xsi:type="dcterms:W3CDTF">2017-04-13T03:30:00Z</dcterms:created>
  <dcterms:modified xsi:type="dcterms:W3CDTF">2017-04-20T02:15:00Z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