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大标宋简体" w:hAnsi="Times New Roman" w:eastAsia="方正大标宋简体" w:cs="Times New Roman"/>
          <w:b/>
          <w:sz w:val="44"/>
          <w:szCs w:val="44"/>
        </w:rPr>
      </w:pPr>
      <w:r>
        <w:rPr>
          <w:rFonts w:hint="eastAsia" w:ascii="方正大标宋简体" w:hAnsi="Times New Roman" w:eastAsia="方正大标宋简体" w:cs="Times New Roman"/>
          <w:b/>
          <w:sz w:val="44"/>
          <w:szCs w:val="44"/>
        </w:rPr>
        <w:t>关于开展2016年全国大中专学生志愿者</w:t>
      </w:r>
    </w:p>
    <w:p>
      <w:pPr>
        <w:spacing w:line="520" w:lineRule="exact"/>
        <w:jc w:val="center"/>
        <w:rPr>
          <w:rFonts w:ascii="方正大标宋简体" w:hAnsi="Times New Roman" w:eastAsia="方正大标宋简体" w:cs="Times New Roman"/>
          <w:b/>
          <w:sz w:val="44"/>
          <w:szCs w:val="44"/>
        </w:rPr>
      </w:pPr>
      <w:r>
        <w:rPr>
          <w:rFonts w:hint="eastAsia" w:ascii="方正大标宋简体" w:hAnsi="Times New Roman" w:eastAsia="方正大标宋简体" w:cs="Times New Roman"/>
          <w:b/>
          <w:sz w:val="44"/>
          <w:szCs w:val="44"/>
        </w:rPr>
        <w:t>暑期“三下乡”社会实践活动</w:t>
      </w:r>
    </w:p>
    <w:p>
      <w:pPr>
        <w:spacing w:line="520" w:lineRule="exact"/>
        <w:jc w:val="center"/>
        <w:rPr>
          <w:rFonts w:ascii="方正大标宋简体" w:hAnsi="Times New Roman" w:eastAsia="方正大标宋简体" w:cs="Times New Roman"/>
          <w:b/>
          <w:sz w:val="32"/>
          <w:szCs w:val="32"/>
        </w:rPr>
      </w:pPr>
      <w:r>
        <w:rPr>
          <w:rFonts w:hint="eastAsia" w:ascii="方正大标宋简体" w:hAnsi="Times New Roman" w:eastAsia="方正大标宋简体" w:cs="Times New Roman"/>
          <w:b/>
          <w:sz w:val="44"/>
          <w:szCs w:val="44"/>
        </w:rPr>
        <w:t>总结通报工作的通知</w:t>
      </w:r>
    </w:p>
    <w:p>
      <w:pPr>
        <w:spacing w:line="520" w:lineRule="exact"/>
        <w:jc w:val="center"/>
        <w:rPr>
          <w:rFonts w:ascii="方正大标宋简体" w:hAnsi="Times New Roman" w:eastAsia="方正大标宋简体" w:cs="Times New Roman"/>
          <w:b/>
          <w:sz w:val="32"/>
          <w:szCs w:val="32"/>
        </w:rPr>
      </w:pPr>
    </w:p>
    <w:p>
      <w:pPr>
        <w:spacing w:line="520" w:lineRule="exact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各省级团委学校部、各省级学联秘书处：</w:t>
      </w:r>
    </w:p>
    <w:p>
      <w:pPr>
        <w:spacing w:line="520" w:lineRule="exact"/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201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6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5月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，中宣部、中央文明办、教育部、共青团中央、全国学联等联合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下发《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关于开展201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6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年全国大中专学生志愿者暑期文化科技卫生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“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三下乡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”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社会实践活动的通知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》（中青联发【2016】7号）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，组织开展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201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6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“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三下乡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”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活动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。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为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深化活动效果，扩大活动影响，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团中央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学校部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、全国学联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秘书处将开展2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01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6年“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三下乡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”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活动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总结通报工作。有关事宜通知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如下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。</w:t>
      </w:r>
    </w:p>
    <w:p>
      <w:pPr>
        <w:spacing w:line="520" w:lineRule="exact"/>
        <w:ind w:firstLine="630" w:firstLineChars="196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sz w:val="32"/>
          <w:szCs w:val="32"/>
        </w:rPr>
        <w:t>一、</w:t>
      </w:r>
      <w:r>
        <w:rPr>
          <w:rFonts w:hint="eastAsia" w:ascii="Times New Roman" w:hAnsi="Times New Roman" w:eastAsia="方正黑体简体" w:cs="Times New Roman"/>
          <w:b/>
          <w:sz w:val="32"/>
          <w:szCs w:val="32"/>
        </w:rPr>
        <w:t>开展</w:t>
      </w:r>
      <w:r>
        <w:rPr>
          <w:rFonts w:ascii="Times New Roman" w:hAnsi="Times New Roman" w:eastAsia="方正黑体简体" w:cs="Times New Roman"/>
          <w:b/>
          <w:sz w:val="32"/>
          <w:szCs w:val="32"/>
        </w:rPr>
        <w:t>时间</w:t>
      </w:r>
    </w:p>
    <w:p>
      <w:pPr>
        <w:spacing w:line="520" w:lineRule="exact"/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201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6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9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至10月</w:t>
      </w:r>
    </w:p>
    <w:p>
      <w:pPr>
        <w:spacing w:line="520" w:lineRule="exact"/>
        <w:ind w:firstLine="630" w:firstLineChars="196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sz w:val="32"/>
          <w:szCs w:val="32"/>
        </w:rPr>
        <w:t>二</w:t>
      </w:r>
      <w:r>
        <w:rPr>
          <w:rFonts w:ascii="Times New Roman" w:hAnsi="Times New Roman" w:eastAsia="方正黑体简体" w:cs="Times New Roman"/>
          <w:b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sz w:val="32"/>
          <w:szCs w:val="32"/>
        </w:rPr>
        <w:t>参与范围</w:t>
      </w:r>
    </w:p>
    <w:p>
      <w:pPr>
        <w:spacing w:line="520" w:lineRule="exact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参与组织、指导和开展201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6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“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三下乡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”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活动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并取得突出成果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的各级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学校团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组织、实践团队及个人</w:t>
      </w:r>
    </w:p>
    <w:p>
      <w:pPr>
        <w:spacing w:line="500" w:lineRule="exact"/>
        <w:ind w:firstLine="645"/>
        <w:rPr>
          <w:rFonts w:ascii="方正黑体简体" w:hAnsi="Times New Roman" w:eastAsia="方正黑体简体" w:cs="Times New Roman"/>
          <w:b/>
          <w:sz w:val="32"/>
          <w:szCs w:val="32"/>
        </w:rPr>
      </w:pPr>
      <w:r>
        <w:rPr>
          <w:rFonts w:hint="eastAsia" w:ascii="方正黑体简体" w:hAnsi="Times New Roman" w:eastAsia="方正黑体简体" w:cs="Times New Roman"/>
          <w:b/>
          <w:sz w:val="32"/>
          <w:szCs w:val="32"/>
        </w:rPr>
        <w:t>三、工作安排</w:t>
      </w:r>
    </w:p>
    <w:p>
      <w:pPr>
        <w:spacing w:line="500" w:lineRule="exact"/>
        <w:ind w:firstLine="645"/>
        <w:rPr>
          <w:rFonts w:ascii="Times New Roman" w:hAnsi="Times New Roman" w:eastAsia="方正楷体简体" w:cs="Times New Roman"/>
          <w:b/>
          <w:sz w:val="32"/>
          <w:szCs w:val="32"/>
        </w:rPr>
      </w:pPr>
      <w:r>
        <w:rPr>
          <w:rFonts w:ascii="Times New Roman" w:hAnsi="Times New Roman" w:eastAsia="方正楷体简体" w:cs="Times New Roman"/>
          <w:b/>
          <w:sz w:val="32"/>
          <w:szCs w:val="32"/>
        </w:rPr>
        <w:t>1</w:t>
      </w:r>
      <w:r>
        <w:rPr>
          <w:rFonts w:hint="eastAsia" w:ascii="Times New Roman" w:hAnsi="Times New Roman" w:eastAsia="方正楷体简体" w:cs="Times New Roman"/>
          <w:b/>
          <w:sz w:val="32"/>
          <w:szCs w:val="32"/>
        </w:rPr>
        <w:t>．</w:t>
      </w:r>
      <w:r>
        <w:rPr>
          <w:rFonts w:ascii="Times New Roman" w:hAnsi="Times New Roman" w:eastAsia="方正楷体简体" w:cs="Times New Roman"/>
          <w:b/>
          <w:sz w:val="32"/>
          <w:szCs w:val="32"/>
        </w:rPr>
        <w:t>全面</w:t>
      </w:r>
      <w:r>
        <w:rPr>
          <w:rFonts w:hint="eastAsia" w:ascii="Times New Roman" w:hAnsi="Times New Roman" w:eastAsia="方正楷体简体" w:cs="Times New Roman"/>
          <w:b/>
          <w:sz w:val="32"/>
          <w:szCs w:val="32"/>
        </w:rPr>
        <w:t>总结活动</w:t>
      </w:r>
      <w:r>
        <w:rPr>
          <w:rFonts w:ascii="Times New Roman" w:hAnsi="Times New Roman" w:eastAsia="方正楷体简体" w:cs="Times New Roman"/>
          <w:b/>
          <w:sz w:val="32"/>
          <w:szCs w:val="32"/>
        </w:rPr>
        <w:t>情况</w:t>
      </w:r>
    </w:p>
    <w:p>
      <w:pPr>
        <w:spacing w:line="500" w:lineRule="exact"/>
        <w:ind w:firstLine="64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楷体简体" w:cs="Times New Roman"/>
          <w:b/>
          <w:sz w:val="32"/>
          <w:szCs w:val="32"/>
        </w:rPr>
        <w:t>（1）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各省级团委学校部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对本地</w:t>
      </w:r>
      <w:r>
        <w:rPr>
          <w:rFonts w:ascii="Times New Roman" w:hAnsi="Times New Roman" w:eastAsia="方正仿宋简体" w:cs="Times New Roman"/>
          <w:b/>
          <w:color w:val="000000"/>
          <w:kern w:val="0"/>
          <w:sz w:val="32"/>
          <w:szCs w:val="32"/>
        </w:rPr>
        <w:t>201</w:t>
      </w:r>
      <w:r>
        <w:rPr>
          <w:rFonts w:hint="eastAsia" w:ascii="Times New Roman" w:hAnsi="Times New Roman" w:eastAsia="方正仿宋简体" w:cs="Times New Roman"/>
          <w:b/>
          <w:color w:val="000000"/>
          <w:kern w:val="0"/>
          <w:sz w:val="32"/>
          <w:szCs w:val="32"/>
        </w:rPr>
        <w:t>6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“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三下乡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”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活动总体情况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进行总结并形成统一报告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内容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包括工作部署及推进措施、组织动员方式、活动参与情况、重点活动内容以及活动成效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、创新做法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等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。</w:t>
      </w:r>
    </w:p>
    <w:p>
      <w:pPr>
        <w:spacing w:line="500" w:lineRule="exact"/>
        <w:ind w:firstLine="64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（2）重点统计各地各高校及中职学校的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国家级、省级（校级）重点团队数量、参与活动学生人数、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各级党政支持情况、宣传工作开展情况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等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主要数据（表格详见附件1）。</w:t>
      </w:r>
    </w:p>
    <w:p>
      <w:pPr>
        <w:spacing w:line="500" w:lineRule="exact"/>
        <w:ind w:firstLine="645"/>
        <w:rPr>
          <w:rFonts w:ascii="Times New Roman" w:hAnsi="Times New Roman" w:eastAsia="方正楷体简体" w:cs="Times New Roman"/>
          <w:b/>
          <w:sz w:val="32"/>
          <w:szCs w:val="32"/>
        </w:rPr>
      </w:pPr>
      <w:r>
        <w:rPr>
          <w:rFonts w:hint="eastAsia" w:ascii="Times New Roman" w:hAnsi="Times New Roman" w:eastAsia="方正楷体简体" w:cs="Times New Roman"/>
          <w:b/>
          <w:sz w:val="32"/>
          <w:szCs w:val="32"/>
        </w:rPr>
        <w:t>2．广泛宣传活动成果</w:t>
      </w:r>
    </w:p>
    <w:p>
      <w:pPr>
        <w:spacing w:line="500" w:lineRule="exact"/>
        <w:ind w:firstLine="64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（1）通过开展校内报告会、分享会，组织优秀实践团队、个人在青年学生中分享暑期社会实践的鲜活事例、实践成果、活动感悟等，扩大“三下乡”活动的影响范围。</w:t>
      </w:r>
    </w:p>
    <w:p>
      <w:pPr>
        <w:spacing w:line="500" w:lineRule="exact"/>
        <w:ind w:firstLine="64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（2）通过微信、微博、校园媒体等渠道，将活动中的感人事迹、实践成果和心得体会向广大青年学生宣传，使更多学生受到教育，提升“三下乡”活动的育人功效。</w:t>
      </w:r>
    </w:p>
    <w:p>
      <w:pPr>
        <w:spacing w:line="500" w:lineRule="exact"/>
        <w:ind w:firstLine="64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（3）选编活动中的优秀案例、创新做法，进行传播推广。</w:t>
      </w:r>
    </w:p>
    <w:p>
      <w:pPr>
        <w:spacing w:line="500" w:lineRule="exact"/>
        <w:ind w:firstLine="645"/>
        <w:rPr>
          <w:rFonts w:ascii="Times New Roman" w:hAnsi="Times New Roman" w:eastAsia="方正楷体简体" w:cs="Times New Roman"/>
          <w:b/>
          <w:sz w:val="32"/>
          <w:szCs w:val="32"/>
        </w:rPr>
      </w:pPr>
      <w:r>
        <w:rPr>
          <w:rFonts w:hint="eastAsia" w:ascii="Times New Roman" w:hAnsi="Times New Roman" w:eastAsia="方正楷体简体" w:cs="Times New Roman"/>
          <w:b/>
          <w:sz w:val="32"/>
          <w:szCs w:val="32"/>
        </w:rPr>
        <w:t>3．</w:t>
      </w:r>
      <w:r>
        <w:rPr>
          <w:rFonts w:ascii="Times New Roman" w:hAnsi="Times New Roman" w:eastAsia="方正楷体简体" w:cs="Times New Roman"/>
          <w:b/>
          <w:sz w:val="32"/>
          <w:szCs w:val="32"/>
        </w:rPr>
        <w:t>通报优秀工作典型</w:t>
      </w:r>
    </w:p>
    <w:p>
      <w:pPr>
        <w:spacing w:line="500" w:lineRule="exact"/>
        <w:ind w:firstLine="64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楷体简体" w:cs="Times New Roman"/>
          <w:b/>
          <w:sz w:val="32"/>
          <w:szCs w:val="32"/>
        </w:rPr>
        <w:t>（1）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团中央学校部、全国学联秘书处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将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对在201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6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“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三下乡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”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活动中表现优秀、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成绩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突出的</w:t>
      </w:r>
      <w:r>
        <w:rPr>
          <w:rFonts w:hint="eastAsia" w:ascii="方正黑体简体" w:hAnsi="Times New Roman" w:eastAsia="方正黑体简体" w:cs="Times New Roman"/>
          <w:b/>
          <w:sz w:val="32"/>
          <w:szCs w:val="32"/>
        </w:rPr>
        <w:t>300个单位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（包括高校、中职学校，学校、院系、班级及社团等团组织均可申报）、</w:t>
      </w:r>
      <w:r>
        <w:rPr>
          <w:rFonts w:hint="eastAsia" w:ascii="方正黑体简体" w:hAnsi="Times New Roman" w:eastAsia="方正黑体简体" w:cs="Times New Roman"/>
          <w:b/>
          <w:sz w:val="32"/>
          <w:szCs w:val="32"/>
        </w:rPr>
        <w:t>400支</w:t>
      </w:r>
      <w:r>
        <w:rPr>
          <w:rFonts w:ascii="方正黑体简体" w:hAnsi="Times New Roman" w:eastAsia="方正黑体简体" w:cs="Times New Roman"/>
          <w:b/>
          <w:sz w:val="32"/>
          <w:szCs w:val="32"/>
        </w:rPr>
        <w:t>团队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（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面向1000支全国重点实践团队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）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、</w:t>
      </w:r>
      <w:r>
        <w:rPr>
          <w:rFonts w:hint="eastAsia" w:ascii="方正黑体简体" w:hAnsi="Times New Roman" w:eastAsia="方正黑体简体" w:cs="Times New Roman"/>
          <w:b/>
          <w:sz w:val="32"/>
          <w:szCs w:val="32"/>
        </w:rPr>
        <w:t>200名个人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（负责活动组织工作的学校团干部、学生以及学校有关负责人和指导教师均可申报）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进行通报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表扬。</w:t>
      </w:r>
    </w:p>
    <w:p>
      <w:pPr>
        <w:spacing w:line="500" w:lineRule="exact"/>
        <w:ind w:firstLine="64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为体现全团将工作资源向基层下沉的有关精神，省级团委学校部及其工作人员不参与本次通报表扬。</w:t>
      </w:r>
    </w:p>
    <w:p>
      <w:pPr>
        <w:spacing w:line="500" w:lineRule="exact"/>
        <w:ind w:firstLine="64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（2）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通过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“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基层申报——省级团委学校部推荐——团中央学校部组织评议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”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的流程，产生通报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表扬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名单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。</w:t>
      </w:r>
    </w:p>
    <w:p>
      <w:pPr>
        <w:spacing w:line="500" w:lineRule="exact"/>
        <w:ind w:firstLine="64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一是团中央学校部根据各地学校数量，将推荐名额分配至各省级团委学校部（具体名额分配见附件2、3、4）。</w:t>
      </w:r>
    </w:p>
    <w:p>
      <w:pPr>
        <w:spacing w:line="500" w:lineRule="exact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二是各单位、实践团队进行申报，汇总至省级团委学校部。</w:t>
      </w:r>
    </w:p>
    <w:p>
      <w:pPr>
        <w:spacing w:line="500" w:lineRule="exact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三是各省级团委学校部按照分配名额的120%进行推荐。</w:t>
      </w:r>
    </w:p>
    <w:p>
      <w:pPr>
        <w:spacing w:line="500" w:lineRule="exact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四是团中央学校部组织专家组对各省级团委学校部推荐的优秀单位、优秀个人进行差额评定；对于优秀团队，将在官方微信平台上开通投票入口，根据各推荐团队实际得票数并参照各地分配名额进行差额评定。</w:t>
      </w:r>
    </w:p>
    <w:p>
      <w:pPr>
        <w:spacing w:line="500" w:lineRule="exact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（3）通报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结果将在团中央学校部官方网站和微信、微博等工作平台上予以公示；最终确认后将在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有关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媒体上进行公布，不另发放证书、奖牌，不进行物质奖励。</w:t>
      </w:r>
    </w:p>
    <w:p>
      <w:pPr>
        <w:spacing w:line="520" w:lineRule="exact"/>
        <w:ind w:firstLine="630" w:firstLineChars="196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sz w:val="32"/>
          <w:szCs w:val="32"/>
        </w:rPr>
        <w:t>四</w:t>
      </w:r>
      <w:r>
        <w:rPr>
          <w:rFonts w:ascii="Times New Roman" w:hAnsi="Times New Roman" w:eastAsia="方正黑体简体" w:cs="Times New Roman"/>
          <w:b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sz w:val="32"/>
          <w:szCs w:val="32"/>
        </w:rPr>
        <w:t>有关</w:t>
      </w:r>
      <w:r>
        <w:rPr>
          <w:rFonts w:ascii="Times New Roman" w:hAnsi="Times New Roman" w:eastAsia="方正黑体简体" w:cs="Times New Roman"/>
          <w:b/>
          <w:sz w:val="32"/>
          <w:szCs w:val="32"/>
        </w:rPr>
        <w:t>要求</w:t>
      </w:r>
    </w:p>
    <w:p>
      <w:pPr>
        <w:spacing w:line="520" w:lineRule="exact"/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1．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请各省级团委学校部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认真阅读本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通知要求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并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做好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相关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总结工作，</w:t>
      </w:r>
      <w:r>
        <w:rPr>
          <w:rFonts w:hint="eastAsia" w:ascii="方正黑体简体" w:hAnsi="Times New Roman" w:eastAsia="方正黑体简体" w:cs="Times New Roman"/>
          <w:b/>
          <w:sz w:val="32"/>
          <w:szCs w:val="32"/>
        </w:rPr>
        <w:t>于9月30日前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，形成总结报告，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连同《总体情况统计表》（附件1，需加盖公章），以电子版形式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报送至团中央学校部。</w:t>
      </w:r>
    </w:p>
    <w:p>
      <w:pPr>
        <w:spacing w:line="520" w:lineRule="exact"/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2．请各省级团委学校部、各相关学校团委组织好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本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地区本学校的优秀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单位、优秀团队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、优秀个人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等申报和初审工作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。各省级团委学校部须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按照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分配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名额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的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120%，</w:t>
      </w:r>
      <w:r>
        <w:rPr>
          <w:rFonts w:ascii="方正黑体简体" w:hAnsi="Times New Roman" w:eastAsia="方正黑体简体" w:cs="Times New Roman"/>
          <w:b/>
          <w:sz w:val="32"/>
          <w:szCs w:val="32"/>
        </w:rPr>
        <w:t>于</w:t>
      </w:r>
      <w:r>
        <w:rPr>
          <w:rFonts w:hint="eastAsia" w:ascii="方正黑体简体" w:hAnsi="Times New Roman" w:eastAsia="方正黑体简体" w:cs="Times New Roman"/>
          <w:b/>
          <w:sz w:val="32"/>
          <w:szCs w:val="32"/>
        </w:rPr>
        <w:t>9</w:t>
      </w:r>
      <w:r>
        <w:rPr>
          <w:rFonts w:ascii="方正黑体简体" w:hAnsi="Times New Roman" w:eastAsia="方正黑体简体" w:cs="Times New Roman"/>
          <w:b/>
          <w:sz w:val="32"/>
          <w:szCs w:val="32"/>
        </w:rPr>
        <w:t>月</w:t>
      </w:r>
      <w:r>
        <w:rPr>
          <w:rFonts w:hint="eastAsia" w:ascii="方正黑体简体" w:hAnsi="Times New Roman" w:eastAsia="方正黑体简体" w:cs="Times New Roman"/>
          <w:b/>
          <w:sz w:val="32"/>
          <w:szCs w:val="32"/>
        </w:rPr>
        <w:t>30</w:t>
      </w:r>
      <w:r>
        <w:rPr>
          <w:rFonts w:ascii="方正黑体简体" w:hAnsi="Times New Roman" w:eastAsia="方正黑体简体" w:cs="Times New Roman"/>
          <w:b/>
          <w:sz w:val="32"/>
          <w:szCs w:val="32"/>
        </w:rPr>
        <w:t>日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前将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推荐的优秀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单位、优秀团队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、优秀个人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相关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材料（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含申报表、推荐汇总表等，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见附件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5至附件10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）报送至团中央学校部（</w:t>
      </w:r>
      <w:r>
        <w:rPr>
          <w:rFonts w:hint="eastAsia" w:ascii="方正黑体简体" w:hAnsi="Times New Roman" w:eastAsia="方正黑体简体" w:cs="Times New Roman"/>
          <w:b/>
          <w:sz w:val="32"/>
          <w:szCs w:val="32"/>
        </w:rPr>
        <w:t>优秀单位、优秀个人的具体申报对象请作排序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）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。</w:t>
      </w:r>
    </w:p>
    <w:p>
      <w:pPr>
        <w:spacing w:line="520" w:lineRule="exact"/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各学校在活动总结及申报中的问题请汇总至省级团委学校部，统一咨询团中央学校部大学处。</w:t>
      </w:r>
    </w:p>
    <w:p>
      <w:pPr>
        <w:spacing w:line="520" w:lineRule="exact"/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各地各学校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在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“三下乡”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活动中的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好做法好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经验等材料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可随时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报送团中央学校部。</w:t>
      </w:r>
    </w:p>
    <w:p>
      <w:pPr>
        <w:spacing w:line="520" w:lineRule="exact"/>
        <w:rPr>
          <w:rFonts w:ascii="Times New Roman" w:hAnsi="Times New Roman" w:eastAsia="方正仿宋简体" w:cs="Times New Roman"/>
          <w:b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3" w:firstLineChars="200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  <w:t>联 系 人：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</w:rPr>
        <w:t>赵洁琼、唐荣堂</w:t>
      </w:r>
    </w:p>
    <w:p>
      <w:pPr>
        <w:adjustRightInd w:val="0"/>
        <w:snapToGrid w:val="0"/>
        <w:spacing w:line="520" w:lineRule="exact"/>
        <w:ind w:firstLine="643" w:firstLineChars="200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  <w:t>电子邮箱：2354000000@qq.com</w:t>
      </w:r>
    </w:p>
    <w:p>
      <w:pPr>
        <w:spacing w:line="520" w:lineRule="exact"/>
        <w:rPr>
          <w:rFonts w:ascii="Times New Roman" w:hAnsi="Times New Roman" w:eastAsia="方正仿宋简体" w:cs="Times New Roman"/>
          <w:b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3" w:firstLineChars="200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</w:rPr>
        <w:t>附件：1．总体情况统计表</w:t>
      </w:r>
    </w:p>
    <w:p>
      <w:pPr>
        <w:adjustRightInd w:val="0"/>
        <w:snapToGrid w:val="0"/>
        <w:spacing w:line="520" w:lineRule="exact"/>
        <w:ind w:firstLine="1606" w:firstLineChars="500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</w:rPr>
        <w:t>2．优秀单位推荐名额分配表</w:t>
      </w:r>
    </w:p>
    <w:p>
      <w:pPr>
        <w:adjustRightInd w:val="0"/>
        <w:snapToGrid w:val="0"/>
        <w:spacing w:line="520" w:lineRule="exact"/>
        <w:ind w:firstLine="1606" w:firstLineChars="500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</w:rPr>
        <w:t>3．优秀团队推荐名额分配表</w:t>
      </w:r>
    </w:p>
    <w:p>
      <w:pPr>
        <w:adjustRightInd w:val="0"/>
        <w:snapToGrid w:val="0"/>
        <w:spacing w:line="520" w:lineRule="exact"/>
        <w:ind w:firstLine="1606" w:firstLineChars="500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</w:rPr>
        <w:t>4．优秀个人推荐名额分配表</w:t>
      </w:r>
    </w:p>
    <w:p>
      <w:pPr>
        <w:adjustRightInd w:val="0"/>
        <w:snapToGrid w:val="0"/>
        <w:spacing w:line="520" w:lineRule="exact"/>
        <w:ind w:firstLine="1606" w:firstLineChars="500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</w:rPr>
        <w:t>5．优秀单位申报表</w:t>
      </w:r>
    </w:p>
    <w:p>
      <w:pPr>
        <w:adjustRightInd w:val="0"/>
        <w:snapToGrid w:val="0"/>
        <w:spacing w:line="520" w:lineRule="exact"/>
        <w:ind w:firstLine="1606" w:firstLineChars="500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</w:rPr>
        <w:t>6．优秀团队申报表</w:t>
      </w:r>
    </w:p>
    <w:p>
      <w:pPr>
        <w:adjustRightInd w:val="0"/>
        <w:snapToGrid w:val="0"/>
        <w:spacing w:line="520" w:lineRule="exact"/>
        <w:ind w:firstLine="1606" w:firstLineChars="500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</w:rPr>
        <w:t>7．优秀个人申报表</w:t>
      </w:r>
    </w:p>
    <w:p>
      <w:pPr>
        <w:adjustRightInd w:val="0"/>
        <w:snapToGrid w:val="0"/>
        <w:spacing w:line="520" w:lineRule="exact"/>
        <w:ind w:firstLine="1606" w:firstLineChars="500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</w:rPr>
        <w:t>8．优秀单位推荐汇总表</w:t>
      </w:r>
    </w:p>
    <w:p>
      <w:pPr>
        <w:adjustRightInd w:val="0"/>
        <w:snapToGrid w:val="0"/>
        <w:spacing w:line="520" w:lineRule="exact"/>
        <w:ind w:firstLine="1606" w:firstLineChars="500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</w:rPr>
        <w:t>9．优秀团队推荐汇总表</w:t>
      </w:r>
    </w:p>
    <w:p>
      <w:pPr>
        <w:adjustRightInd w:val="0"/>
        <w:snapToGrid w:val="0"/>
        <w:spacing w:line="520" w:lineRule="exact"/>
        <w:ind w:firstLine="1606" w:firstLineChars="500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</w:rPr>
        <w:t>10．优秀个人推荐汇总表</w:t>
      </w:r>
    </w:p>
    <w:p>
      <w:pPr>
        <w:adjustRightInd w:val="0"/>
        <w:snapToGrid w:val="0"/>
        <w:spacing w:line="520" w:lineRule="exact"/>
        <w:ind w:firstLine="1606" w:firstLineChars="500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3" w:firstLineChars="200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  <w:t xml:space="preserve">                     团中央学校部  全国学联秘书处</w:t>
      </w:r>
    </w:p>
    <w:p>
      <w:pPr>
        <w:adjustRightInd w:val="0"/>
        <w:snapToGrid w:val="0"/>
        <w:spacing w:line="520" w:lineRule="exact"/>
        <w:ind w:firstLine="643" w:firstLineChars="200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  <w:t xml:space="preserve">                        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</w:rPr>
        <w:t xml:space="preserve">  </w:t>
      </w:r>
      <w:r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  <w:t xml:space="preserve"> 2016年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</w:rPr>
        <w:t>9</w:t>
      </w:r>
      <w:r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</w:rPr>
        <w:t xml:space="preserve">  </w:t>
      </w:r>
      <w:r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  <w:t>日</w:t>
      </w:r>
    </w:p>
    <w:p>
      <w:pPr>
        <w:spacing w:line="560" w:lineRule="exact"/>
        <w:rPr>
          <w:rFonts w:ascii="Times New Roman" w:hAnsi="Times New Roman" w:eastAsia="方正仿宋简体" w:cs="Times New Roman"/>
          <w:b/>
          <w:sz w:val="32"/>
        </w:rPr>
      </w:pPr>
    </w:p>
    <w:p>
      <w:pPr>
        <w:spacing w:line="560" w:lineRule="exact"/>
        <w:rPr>
          <w:rFonts w:ascii="Times New Roman" w:hAnsi="Times New Roman" w:eastAsia="方正仿宋简体" w:cs="Times New Roman"/>
          <w:b/>
          <w:sz w:val="32"/>
        </w:rPr>
      </w:pPr>
    </w:p>
    <w:p>
      <w:pPr>
        <w:widowControl/>
        <w:jc w:val="left"/>
        <w:rPr>
          <w:rFonts w:ascii="Times New Roman" w:hAnsi="Times New Roman" w:eastAsia="方正仿宋简体" w:cs="Times New Roman"/>
          <w:b/>
          <w:sz w:val="32"/>
        </w:rPr>
      </w:pPr>
      <w:r>
        <w:rPr>
          <w:rFonts w:ascii="Times New Roman" w:hAnsi="Times New Roman" w:eastAsia="方正仿宋简体" w:cs="Times New Roman"/>
          <w:b/>
          <w:sz w:val="32"/>
        </w:rPr>
        <w:br w:type="page"/>
      </w:r>
    </w:p>
    <w:p>
      <w:pPr>
        <w:spacing w:line="560" w:lineRule="exact"/>
        <w:rPr>
          <w:rFonts w:ascii="Times New Roman" w:hAnsi="Times New Roman" w:eastAsia="方正仿宋简体" w:cs="Times New Roman"/>
          <w:b/>
          <w:sz w:val="32"/>
        </w:rPr>
      </w:pPr>
      <w:r>
        <w:rPr>
          <w:rFonts w:hint="eastAsia" w:ascii="Times New Roman" w:hAnsi="Times New Roman" w:eastAsia="方正仿宋简体" w:cs="Times New Roman"/>
          <w:b/>
          <w:sz w:val="32"/>
        </w:rPr>
        <w:t>附件1</w:t>
      </w:r>
    </w:p>
    <w:p>
      <w:pPr>
        <w:tabs>
          <w:tab w:val="left" w:pos="1560"/>
        </w:tabs>
        <w:adjustRightInd w:val="0"/>
        <w:snapToGrid w:val="0"/>
        <w:spacing w:line="520" w:lineRule="exact"/>
        <w:jc w:val="center"/>
        <w:rPr>
          <w:rFonts w:ascii="Times New Roman" w:hAnsi="Times New Roman" w:eastAsia="方正大标宋简体" w:cs="Times New Roman"/>
          <w:b/>
          <w:bCs/>
          <w:sz w:val="40"/>
          <w:szCs w:val="36"/>
        </w:rPr>
      </w:pPr>
      <w:r>
        <w:rPr>
          <w:rFonts w:ascii="Times New Roman" w:hAnsi="Times New Roman" w:eastAsia="方正大标宋简体" w:cs="Times New Roman"/>
          <w:b/>
          <w:bCs/>
          <w:sz w:val="40"/>
          <w:szCs w:val="36"/>
        </w:rPr>
        <w:t>总体情况统计表</w:t>
      </w:r>
    </w:p>
    <w:p>
      <w:pPr>
        <w:spacing w:line="520" w:lineRule="exact"/>
        <w:ind w:firstLine="562" w:firstLineChars="200"/>
        <w:rPr>
          <w:rFonts w:ascii="Times New Roman" w:hAnsi="Times New Roman" w:eastAsia="方正楷体简体" w:cs="Times New Roman"/>
          <w:b/>
          <w:color w:val="000000"/>
          <w:kern w:val="0"/>
          <w:sz w:val="28"/>
          <w:szCs w:val="28"/>
        </w:rPr>
      </w:pPr>
      <w:r>
        <w:rPr>
          <w:rFonts w:ascii="Times New Roman" w:hAnsi="Times New Roman" w:eastAsia="方正楷体简体" w:cs="Times New Roman"/>
          <w:b/>
          <w:color w:val="000000"/>
          <w:kern w:val="0"/>
          <w:sz w:val="28"/>
          <w:szCs w:val="28"/>
        </w:rPr>
        <w:t>省份</w:t>
      </w:r>
      <w:r>
        <w:rPr>
          <w:rFonts w:hint="eastAsia" w:ascii="Times New Roman" w:hAnsi="Times New Roman" w:eastAsia="方正楷体简体" w:cs="Times New Roman"/>
          <w:b/>
          <w:color w:val="000000"/>
          <w:kern w:val="0"/>
          <w:sz w:val="28"/>
          <w:szCs w:val="28"/>
        </w:rPr>
        <w:t>（加盖公章）</w:t>
      </w:r>
      <w:r>
        <w:rPr>
          <w:rFonts w:ascii="Times New Roman" w:hAnsi="Times New Roman" w:eastAsia="方正楷体简体" w:cs="Times New Roman"/>
          <w:b/>
          <w:color w:val="000000"/>
          <w:kern w:val="0"/>
          <w:sz w:val="28"/>
          <w:szCs w:val="28"/>
        </w:rPr>
        <w:t>：              填报时间：</w:t>
      </w:r>
    </w:p>
    <w:tbl>
      <w:tblPr>
        <w:tblStyle w:val="8"/>
        <w:tblW w:w="8152" w:type="dxa"/>
        <w:tblInd w:w="3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3246"/>
        <w:gridCol w:w="1701"/>
        <w:gridCol w:w="1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24" w:hRule="atLeast"/>
        </w:trPr>
        <w:tc>
          <w:tcPr>
            <w:tcW w:w="4713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ascii="Times New Roman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  <w:t>2016年本地参加活动的学生总数</w:t>
            </w:r>
          </w:p>
        </w:tc>
        <w:tc>
          <w:tcPr>
            <w:tcW w:w="343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4713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ascii="Times New Roman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  <w:t>2016年省级领导出席本地活动的</w:t>
            </w:r>
            <w:r>
              <w:rPr>
                <w:rFonts w:hint="eastAsia" w:ascii="Times New Roman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  <w:t>情况</w:t>
            </w:r>
          </w:p>
        </w:tc>
        <w:tc>
          <w:tcPr>
            <w:tcW w:w="343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4713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ascii="Times New Roman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  <w:t>2016年省级团委是否开展</w:t>
            </w:r>
            <w:r>
              <w:rPr>
                <w:rFonts w:hint="eastAsia" w:ascii="Times New Roman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  <w:t>通报表扬</w:t>
            </w:r>
          </w:p>
        </w:tc>
        <w:tc>
          <w:tcPr>
            <w:tcW w:w="343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67" w:type="dxa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hint="eastAsia"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  <w:t>全国级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hint="eastAsia"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  <w:t>重点团队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  <w:t>团队数量</w:t>
            </w:r>
          </w:p>
        </w:tc>
        <w:tc>
          <w:tcPr>
            <w:tcW w:w="343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467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  <w:t>参与人数</w:t>
            </w:r>
          </w:p>
        </w:tc>
        <w:tc>
          <w:tcPr>
            <w:tcW w:w="343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67" w:type="dxa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hint="eastAsia"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  <w:t>省级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hint="eastAsia"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  <w:t>重点团队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  <w:t>团队数量</w:t>
            </w:r>
          </w:p>
        </w:tc>
        <w:tc>
          <w:tcPr>
            <w:tcW w:w="343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467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  <w:t>参与人数</w:t>
            </w:r>
          </w:p>
        </w:tc>
        <w:tc>
          <w:tcPr>
            <w:tcW w:w="343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467" w:type="dxa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hint="eastAsia"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  <w:t>校级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hint="eastAsia"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  <w:t>重点团队</w:t>
            </w: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  <w:t>团队数量</w:t>
            </w:r>
          </w:p>
        </w:tc>
        <w:tc>
          <w:tcPr>
            <w:tcW w:w="343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67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  <w:t>参与人数</w:t>
            </w:r>
          </w:p>
        </w:tc>
        <w:tc>
          <w:tcPr>
            <w:tcW w:w="343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4713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  <w:t>数量</w:t>
            </w:r>
          </w:p>
        </w:tc>
        <w:tc>
          <w:tcPr>
            <w:tcW w:w="173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  <w:t>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467" w:type="dxa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hint="eastAsia"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  <w:t>本地三级重点团队中各类团队数量及所占比例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000000"/>
                <w:sz w:val="24"/>
                <w:szCs w:val="28"/>
              </w:rPr>
              <w:t>理论普及宣讲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173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467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楷体简体" w:hAnsi="Times New Roman" w:eastAsia="方正楷体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8"/>
              </w:rPr>
              <w:t>国情社情观察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173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7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</w:rPr>
              <w:t>科技支农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173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67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</w:rPr>
              <w:t>教育</w:t>
            </w:r>
            <w:r>
              <w:rPr>
                <w:rFonts w:hint="eastAsia" w:ascii="Times New Roman" w:hAnsi="Times New Roman" w:eastAsia="方正仿宋简体" w:cs="Times New Roman"/>
                <w:b/>
                <w:color w:val="000000"/>
                <w:sz w:val="24"/>
                <w:szCs w:val="28"/>
              </w:rPr>
              <w:t>关爱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173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467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  <w:t>文化艺术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173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467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000000"/>
                <w:sz w:val="24"/>
                <w:szCs w:val="28"/>
              </w:rPr>
              <w:t>爱心</w:t>
            </w: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</w:rPr>
              <w:t>医疗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173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467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  <w:t>美丽中国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173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67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  <w:t>彩虹人生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173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67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  <w:t>其他团队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173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67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324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  <w:t>合   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  <w:tc>
          <w:tcPr>
            <w:tcW w:w="173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8"/>
                <w:lang w:val="zh-CN"/>
              </w:rPr>
            </w:pPr>
          </w:p>
        </w:tc>
      </w:tr>
    </w:tbl>
    <w:p>
      <w:pPr>
        <w:spacing w:line="520" w:lineRule="exact"/>
        <w:rPr>
          <w:rFonts w:ascii="方正楷体简体" w:hAnsi="Times New Roman" w:eastAsia="方正楷体简体" w:cs="Times New Roman"/>
          <w:b/>
          <w:color w:val="000000"/>
          <w:sz w:val="28"/>
          <w:szCs w:val="28"/>
        </w:rPr>
      </w:pPr>
    </w:p>
    <w:p>
      <w:pPr>
        <w:spacing w:line="520" w:lineRule="exact"/>
        <w:rPr>
          <w:rFonts w:ascii="方正楷体简体" w:hAnsi="Times New Roman" w:eastAsia="方正楷体简体" w:cs="Times New Roman"/>
          <w:b/>
          <w:color w:val="000000"/>
          <w:sz w:val="28"/>
          <w:szCs w:val="28"/>
          <w:u w:val="single"/>
        </w:rPr>
      </w:pPr>
      <w:r>
        <w:rPr>
          <w:rFonts w:hint="eastAsia" w:ascii="方正楷体简体" w:hAnsi="Times New Roman" w:eastAsia="方正楷体简体" w:cs="Times New Roman"/>
          <w:b/>
          <w:color w:val="000000"/>
          <w:sz w:val="28"/>
          <w:szCs w:val="28"/>
        </w:rPr>
        <w:t>负责人：</w:t>
      </w:r>
      <w:r>
        <w:rPr>
          <w:rFonts w:hint="eastAsia" w:ascii="方正楷体简体" w:hAnsi="Times New Roman" w:eastAsia="方正楷体简体" w:cs="Times New Roman"/>
          <w:b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方正楷体简体" w:hAnsi="Times New Roman" w:eastAsia="方正楷体简体" w:cs="Times New Roman"/>
          <w:b/>
          <w:color w:val="000000"/>
          <w:sz w:val="28"/>
          <w:szCs w:val="28"/>
        </w:rPr>
        <w:t xml:space="preserve"> 填表人及联系电话：</w:t>
      </w:r>
      <w:r>
        <w:rPr>
          <w:rFonts w:hint="eastAsia" w:ascii="方正楷体简体" w:hAnsi="Times New Roman" w:eastAsia="方正楷体简体" w:cs="Times New Roman"/>
          <w:b/>
          <w:color w:val="000000"/>
          <w:sz w:val="28"/>
          <w:szCs w:val="28"/>
          <w:u w:val="single"/>
        </w:rPr>
        <w:t xml:space="preserve">                </w:t>
      </w:r>
    </w:p>
    <w:p>
      <w:pPr>
        <w:widowControl/>
        <w:jc w:val="left"/>
        <w:rPr>
          <w:rFonts w:ascii="Times New Roman" w:hAnsi="Times New Roman" w:eastAsia="方正仿宋简体" w:cs="Times New Roman"/>
          <w:b/>
          <w:sz w:val="32"/>
        </w:rPr>
      </w:pPr>
      <w:r>
        <w:rPr>
          <w:rFonts w:ascii="Times New Roman" w:hAnsi="Times New Roman" w:eastAsia="方正仿宋简体" w:cs="Times New Roman"/>
          <w:b/>
          <w:sz w:val="32"/>
        </w:rPr>
        <w:br w:type="page"/>
      </w:r>
    </w:p>
    <w:p>
      <w:pPr>
        <w:spacing w:line="520" w:lineRule="exact"/>
        <w:rPr>
          <w:rFonts w:ascii="Times New Roman" w:hAnsi="Times New Roman" w:eastAsia="方正大标宋简体" w:cs="Times New Roman"/>
          <w:b/>
          <w:sz w:val="36"/>
          <w:szCs w:val="44"/>
        </w:rPr>
      </w:pPr>
      <w:bookmarkStart w:id="0" w:name="_GoBack"/>
      <w:bookmarkEnd w:id="0"/>
      <w:r>
        <w:rPr>
          <w:rFonts w:ascii="Times New Roman" w:hAnsi="Times New Roman" w:eastAsia="方正仿宋简体" w:cs="Times New Roman"/>
          <w:b/>
          <w:sz w:val="32"/>
        </w:rPr>
        <w:t>附件</w:t>
      </w:r>
      <w:r>
        <w:rPr>
          <w:rFonts w:hint="eastAsia" w:ascii="Times New Roman" w:hAnsi="Times New Roman" w:eastAsia="方正仿宋简体" w:cs="Times New Roman"/>
          <w:b/>
          <w:sz w:val="32"/>
        </w:rPr>
        <w:t>5</w:t>
      </w:r>
    </w:p>
    <w:tbl>
      <w:tblPr>
        <w:tblStyle w:val="8"/>
        <w:tblpPr w:leftFromText="180" w:rightFromText="180" w:vertAnchor="text" w:horzAnchor="margin" w:tblpY="642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3118"/>
        <w:gridCol w:w="1418"/>
        <w:gridCol w:w="2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68" w:type="dxa"/>
          </w:tcPr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单位名称</w:t>
            </w:r>
          </w:p>
        </w:tc>
        <w:tc>
          <w:tcPr>
            <w:tcW w:w="7137" w:type="dxa"/>
            <w:gridSpan w:val="3"/>
          </w:tcPr>
          <w:p>
            <w:pPr>
              <w:spacing w:line="520" w:lineRule="exact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68" w:type="dxa"/>
          </w:tcPr>
          <w:p>
            <w:pPr>
              <w:spacing w:line="520" w:lineRule="exac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单位负责人</w:t>
            </w:r>
          </w:p>
        </w:tc>
        <w:tc>
          <w:tcPr>
            <w:tcW w:w="3118" w:type="dxa"/>
          </w:tcPr>
          <w:p>
            <w:pPr>
              <w:spacing w:line="520" w:lineRule="exact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spacing w:line="520" w:lineRule="exac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联系电话</w:t>
            </w:r>
          </w:p>
        </w:tc>
        <w:tc>
          <w:tcPr>
            <w:tcW w:w="2601" w:type="dxa"/>
          </w:tcPr>
          <w:p>
            <w:pPr>
              <w:spacing w:line="520" w:lineRule="exact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0" w:hRule="atLeast"/>
        </w:trPr>
        <w:tc>
          <w:tcPr>
            <w:tcW w:w="8805" w:type="dxa"/>
            <w:gridSpan w:val="4"/>
          </w:tcPr>
          <w:p>
            <w:pPr>
              <w:spacing w:line="520" w:lineRule="exac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主要事迹（</w:t>
            </w: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5</w:t>
            </w: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00字以内）</w:t>
            </w: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：</w:t>
            </w:r>
          </w:p>
        </w:tc>
      </w:tr>
    </w:tbl>
    <w:p>
      <w:pPr>
        <w:spacing w:line="520" w:lineRule="exact"/>
        <w:jc w:val="center"/>
        <w:rPr>
          <w:rFonts w:ascii="Times New Roman" w:hAnsi="Times New Roman" w:eastAsia="方正仿宋简体" w:cs="Times New Roman"/>
          <w:b/>
          <w:sz w:val="32"/>
        </w:rPr>
      </w:pPr>
      <w:r>
        <w:rPr>
          <w:rFonts w:hint="eastAsia" w:ascii="Times New Roman" w:hAnsi="Times New Roman" w:eastAsia="方正大标宋简体" w:cs="Times New Roman"/>
          <w:b/>
          <w:sz w:val="36"/>
          <w:szCs w:val="44"/>
        </w:rPr>
        <w:t>优秀</w:t>
      </w:r>
      <w:r>
        <w:rPr>
          <w:rFonts w:ascii="Times New Roman" w:hAnsi="Times New Roman" w:eastAsia="方正大标宋简体" w:cs="Times New Roman"/>
          <w:b/>
          <w:sz w:val="36"/>
          <w:szCs w:val="44"/>
        </w:rPr>
        <w:t>单位申报表</w:t>
      </w:r>
    </w:p>
    <w:p>
      <w:pPr>
        <w:widowControl/>
        <w:jc w:val="lef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</w:p>
    <w:p>
      <w:pPr>
        <w:spacing w:line="560" w:lineRule="exact"/>
        <w:rPr>
          <w:rFonts w:ascii="Times New Roman" w:hAnsi="Times New Roman" w:eastAsia="方正仿宋简体" w:cs="Times New Roman"/>
          <w:b/>
          <w:sz w:val="32"/>
        </w:rPr>
      </w:pPr>
      <w:r>
        <w:rPr>
          <w:rFonts w:ascii="Times New Roman" w:hAnsi="Times New Roman" w:eastAsia="方正仿宋简体" w:cs="Times New Roman"/>
          <w:b/>
          <w:sz w:val="32"/>
        </w:rPr>
        <w:t>附件</w:t>
      </w:r>
      <w:r>
        <w:rPr>
          <w:rFonts w:hint="eastAsia" w:ascii="Times New Roman" w:hAnsi="Times New Roman" w:eastAsia="方正仿宋简体" w:cs="Times New Roman"/>
          <w:b/>
          <w:sz w:val="32"/>
        </w:rPr>
        <w:t>6</w:t>
      </w:r>
    </w:p>
    <w:p>
      <w:pPr>
        <w:spacing w:line="520" w:lineRule="exact"/>
        <w:jc w:val="center"/>
        <w:rPr>
          <w:rFonts w:ascii="Times New Roman" w:hAnsi="Times New Roman" w:eastAsia="方正仿宋简体" w:cs="Times New Roman"/>
          <w:b/>
          <w:sz w:val="32"/>
        </w:rPr>
      </w:pPr>
      <w:r>
        <w:rPr>
          <w:rFonts w:ascii="Times New Roman" w:hAnsi="Times New Roman" w:eastAsia="方正大标宋简体" w:cs="Times New Roman"/>
          <w:b/>
          <w:sz w:val="36"/>
          <w:szCs w:val="44"/>
        </w:rPr>
        <w:t>优秀团队申报表</w:t>
      </w:r>
    </w:p>
    <w:tbl>
      <w:tblPr>
        <w:tblStyle w:val="8"/>
        <w:tblW w:w="8865" w:type="dxa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322"/>
        <w:gridCol w:w="1103"/>
        <w:gridCol w:w="1155"/>
        <w:gridCol w:w="294"/>
        <w:gridCol w:w="1134"/>
        <w:gridCol w:w="1417"/>
        <w:gridCol w:w="2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50" w:hRule="atLeast"/>
        </w:trPr>
        <w:tc>
          <w:tcPr>
            <w:tcW w:w="1365" w:type="dxa"/>
          </w:tcPr>
          <w:p>
            <w:pPr>
              <w:spacing w:line="520" w:lineRule="exac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所在高校</w:t>
            </w:r>
          </w:p>
        </w:tc>
        <w:tc>
          <w:tcPr>
            <w:tcW w:w="2580" w:type="dxa"/>
            <w:gridSpan w:val="3"/>
          </w:tcPr>
          <w:p>
            <w:pPr>
              <w:spacing w:line="520" w:lineRule="exact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428" w:type="dxa"/>
            <w:gridSpan w:val="2"/>
          </w:tcPr>
          <w:p>
            <w:pPr>
              <w:spacing w:line="520" w:lineRule="exac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团队名称</w:t>
            </w:r>
          </w:p>
        </w:tc>
        <w:tc>
          <w:tcPr>
            <w:tcW w:w="3492" w:type="dxa"/>
            <w:gridSpan w:val="2"/>
          </w:tcPr>
          <w:p>
            <w:pPr>
              <w:spacing w:line="520" w:lineRule="exact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35" w:hRule="atLeast"/>
        </w:trPr>
        <w:tc>
          <w:tcPr>
            <w:tcW w:w="1365" w:type="dxa"/>
          </w:tcPr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团队类别</w:t>
            </w:r>
          </w:p>
        </w:tc>
        <w:tc>
          <w:tcPr>
            <w:tcW w:w="7500" w:type="dxa"/>
            <w:gridSpan w:val="7"/>
          </w:tcPr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（如</w:t>
            </w:r>
            <w:r>
              <w:rPr>
                <w:rFonts w:hint="eastAsia" w:ascii="Times New Roman" w:hAnsi="Times New Roman" w:eastAsia="方正楷体简体" w:cs="Times New Roman"/>
                <w:b/>
                <w:bCs/>
                <w:sz w:val="28"/>
                <w:szCs w:val="32"/>
              </w:rPr>
              <w:t>理论普及宣讲团</w:t>
            </w: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、</w:t>
            </w:r>
            <w:r>
              <w:rPr>
                <w:rFonts w:hint="eastAsia" w:ascii="Times New Roman" w:hAnsi="Times New Roman" w:eastAsia="方正楷体简体" w:cs="Times New Roman"/>
                <w:b/>
                <w:bCs/>
                <w:sz w:val="28"/>
                <w:szCs w:val="32"/>
              </w:rPr>
              <w:t>中职学生“彩虹人生”实践服务团</w:t>
            </w: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65" w:type="dxa"/>
          </w:tcPr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团队成员</w:t>
            </w:r>
          </w:p>
        </w:tc>
        <w:tc>
          <w:tcPr>
            <w:tcW w:w="7500" w:type="dxa"/>
            <w:gridSpan w:val="7"/>
          </w:tcPr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87" w:type="dxa"/>
            <w:gridSpan w:val="2"/>
          </w:tcPr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团队负责人</w:t>
            </w:r>
          </w:p>
        </w:tc>
        <w:tc>
          <w:tcPr>
            <w:tcW w:w="1103" w:type="dxa"/>
          </w:tcPr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</w:p>
        </w:tc>
        <w:tc>
          <w:tcPr>
            <w:tcW w:w="1449" w:type="dxa"/>
            <w:gridSpan w:val="2"/>
          </w:tcPr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联系</w:t>
            </w: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电话</w:t>
            </w:r>
          </w:p>
        </w:tc>
        <w:tc>
          <w:tcPr>
            <w:tcW w:w="1134" w:type="dxa"/>
          </w:tcPr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指导老师</w:t>
            </w:r>
          </w:p>
        </w:tc>
        <w:tc>
          <w:tcPr>
            <w:tcW w:w="2075" w:type="dxa"/>
          </w:tcPr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0" w:hRule="atLeast"/>
        </w:trPr>
        <w:tc>
          <w:tcPr>
            <w:tcW w:w="8865" w:type="dxa"/>
            <w:gridSpan w:val="8"/>
          </w:tcPr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主要事迹（</w:t>
            </w: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可包括</w:t>
            </w: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创新做法、主要成果、宣传成果等</w:t>
            </w: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，5</w:t>
            </w: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00字以内</w:t>
            </w: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）：</w:t>
            </w:r>
          </w:p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</w:p>
        </w:tc>
      </w:tr>
    </w:tbl>
    <w:p>
      <w:pPr>
        <w:spacing w:line="560" w:lineRule="exact"/>
        <w:rPr>
          <w:rFonts w:ascii="Times New Roman" w:hAnsi="Times New Roman" w:eastAsia="方正仿宋简体" w:cs="Times New Roman"/>
          <w:b/>
          <w:sz w:val="32"/>
        </w:rPr>
      </w:pPr>
    </w:p>
    <w:p>
      <w:pPr>
        <w:widowControl/>
        <w:jc w:val="left"/>
        <w:rPr>
          <w:rFonts w:ascii="Times New Roman" w:hAnsi="Times New Roman" w:eastAsia="方正仿宋简体" w:cs="Times New Roman"/>
          <w:b/>
          <w:sz w:val="32"/>
        </w:rPr>
      </w:pPr>
      <w:r>
        <w:rPr>
          <w:rFonts w:ascii="Times New Roman" w:hAnsi="Times New Roman" w:eastAsia="方正仿宋简体" w:cs="Times New Roman"/>
          <w:b/>
          <w:sz w:val="32"/>
        </w:rPr>
        <w:br w:type="page"/>
      </w:r>
    </w:p>
    <w:p>
      <w:pPr>
        <w:spacing w:line="560" w:lineRule="exact"/>
        <w:rPr>
          <w:rFonts w:ascii="Times New Roman" w:hAnsi="Times New Roman" w:eastAsia="方正仿宋简体" w:cs="Times New Roman"/>
          <w:b/>
          <w:sz w:val="32"/>
        </w:rPr>
      </w:pPr>
      <w:r>
        <w:rPr>
          <w:rFonts w:ascii="Times New Roman" w:hAnsi="Times New Roman" w:eastAsia="方正仿宋简体" w:cs="Times New Roman"/>
          <w:b/>
          <w:sz w:val="32"/>
        </w:rPr>
        <w:t>附件</w:t>
      </w:r>
      <w:r>
        <w:rPr>
          <w:rFonts w:hint="eastAsia" w:ascii="Times New Roman" w:hAnsi="Times New Roman" w:eastAsia="方正仿宋简体" w:cs="Times New Roman"/>
          <w:b/>
          <w:sz w:val="32"/>
        </w:rPr>
        <w:t>7</w:t>
      </w:r>
    </w:p>
    <w:p>
      <w:pPr>
        <w:spacing w:line="520" w:lineRule="exact"/>
        <w:jc w:val="center"/>
        <w:rPr>
          <w:rFonts w:ascii="Times New Roman" w:hAnsi="Times New Roman" w:eastAsia="方正仿宋简体" w:cs="Times New Roman"/>
          <w:b/>
          <w:sz w:val="32"/>
        </w:rPr>
      </w:pPr>
      <w:r>
        <w:rPr>
          <w:rFonts w:ascii="Times New Roman" w:hAnsi="Times New Roman" w:eastAsia="方正大标宋简体" w:cs="Times New Roman"/>
          <w:b/>
          <w:sz w:val="36"/>
          <w:szCs w:val="44"/>
        </w:rPr>
        <w:t>优秀</w:t>
      </w:r>
      <w:r>
        <w:rPr>
          <w:rFonts w:hint="eastAsia" w:ascii="Times New Roman" w:hAnsi="Times New Roman" w:eastAsia="方正大标宋简体" w:cs="Times New Roman"/>
          <w:b/>
          <w:sz w:val="36"/>
          <w:szCs w:val="44"/>
        </w:rPr>
        <w:t>个人</w:t>
      </w:r>
      <w:r>
        <w:rPr>
          <w:rFonts w:ascii="Times New Roman" w:hAnsi="Times New Roman" w:eastAsia="方正大标宋简体" w:cs="Times New Roman"/>
          <w:b/>
          <w:sz w:val="36"/>
          <w:szCs w:val="44"/>
        </w:rPr>
        <w:t>申报表</w:t>
      </w:r>
    </w:p>
    <w:tbl>
      <w:tblPr>
        <w:tblStyle w:val="8"/>
        <w:tblW w:w="8865" w:type="dxa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322"/>
        <w:gridCol w:w="1276"/>
        <w:gridCol w:w="2410"/>
        <w:gridCol w:w="1417"/>
        <w:gridCol w:w="2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6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姓名</w:t>
            </w:r>
          </w:p>
        </w:tc>
        <w:tc>
          <w:tcPr>
            <w:tcW w:w="1598" w:type="dxa"/>
            <w:gridSpan w:val="2"/>
          </w:tcPr>
          <w:p>
            <w:pPr>
              <w:spacing w:line="520" w:lineRule="exact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所在</w:t>
            </w: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单位</w:t>
            </w:r>
          </w:p>
        </w:tc>
        <w:tc>
          <w:tcPr>
            <w:tcW w:w="3492" w:type="dxa"/>
            <w:gridSpan w:val="2"/>
          </w:tcPr>
          <w:p>
            <w:pPr>
              <w:spacing w:line="520" w:lineRule="exact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87" w:type="dxa"/>
            <w:gridSpan w:val="2"/>
          </w:tcPr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担任职务</w:t>
            </w: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 xml:space="preserve"> </w:t>
            </w:r>
          </w:p>
        </w:tc>
        <w:tc>
          <w:tcPr>
            <w:tcW w:w="3686" w:type="dxa"/>
            <w:gridSpan w:val="2"/>
          </w:tcPr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联系</w:t>
            </w: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电话</w:t>
            </w:r>
          </w:p>
        </w:tc>
        <w:tc>
          <w:tcPr>
            <w:tcW w:w="2075" w:type="dxa"/>
          </w:tcPr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0" w:hRule="atLeast"/>
        </w:trPr>
        <w:tc>
          <w:tcPr>
            <w:tcW w:w="8865" w:type="dxa"/>
            <w:gridSpan w:val="6"/>
          </w:tcPr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主要事迹（</w:t>
            </w: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5</w:t>
            </w:r>
            <w:r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  <w:t>00字以内</w:t>
            </w: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）：</w:t>
            </w:r>
          </w:p>
          <w:p>
            <w:pPr>
              <w:spacing w:line="520" w:lineRule="exact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</w:p>
        </w:tc>
      </w:tr>
    </w:tbl>
    <w:p>
      <w:pPr>
        <w:spacing w:line="560" w:lineRule="exact"/>
        <w:rPr>
          <w:rFonts w:ascii="Times New Roman" w:hAnsi="Times New Roman" w:eastAsia="方正仿宋简体" w:cs="Times New Roman"/>
          <w:b/>
          <w:sz w:val="32"/>
        </w:rPr>
      </w:pPr>
    </w:p>
    <w:p>
      <w:pPr>
        <w:widowControl/>
        <w:jc w:val="left"/>
        <w:rPr>
          <w:rFonts w:ascii="Times New Roman" w:hAnsi="Times New Roman" w:eastAsia="方正仿宋简体" w:cs="Times New Roman"/>
          <w:b/>
          <w:sz w:val="32"/>
        </w:rPr>
      </w:pPr>
      <w:r>
        <w:rPr>
          <w:rFonts w:ascii="Times New Roman" w:hAnsi="Times New Roman" w:eastAsia="方正仿宋简体" w:cs="Times New Roman"/>
          <w:b/>
          <w:sz w:val="32"/>
        </w:rPr>
        <w:br w:type="page"/>
      </w:r>
    </w:p>
    <w:p>
      <w:pPr>
        <w:spacing w:line="520" w:lineRule="exact"/>
        <w:rPr>
          <w:rFonts w:ascii="Times New Roman" w:hAnsi="Times New Roman" w:eastAsia="方正仿宋简体" w:cs="Times New Roman"/>
          <w:b/>
          <w:sz w:val="32"/>
        </w:rPr>
      </w:pPr>
      <w:r>
        <w:rPr>
          <w:rFonts w:ascii="Times New Roman" w:hAnsi="Times New Roman" w:eastAsia="方正仿宋简体" w:cs="Times New Roman"/>
          <w:b/>
          <w:sz w:val="32"/>
        </w:rPr>
        <w:t>附件</w:t>
      </w:r>
      <w:r>
        <w:rPr>
          <w:rFonts w:hint="eastAsia" w:ascii="Times New Roman" w:hAnsi="Times New Roman" w:eastAsia="方正仿宋简体" w:cs="Times New Roman"/>
          <w:b/>
          <w:sz w:val="32"/>
        </w:rPr>
        <w:t>8</w:t>
      </w:r>
    </w:p>
    <w:p>
      <w:pPr>
        <w:spacing w:line="520" w:lineRule="exact"/>
        <w:jc w:val="center"/>
        <w:rPr>
          <w:rFonts w:ascii="Times New Roman" w:hAnsi="Times New Roman" w:eastAsia="方正大标宋简体" w:cs="Times New Roman"/>
          <w:b/>
          <w:sz w:val="36"/>
          <w:szCs w:val="44"/>
        </w:rPr>
      </w:pPr>
      <w:r>
        <w:rPr>
          <w:rFonts w:hint="eastAsia" w:ascii="Times New Roman" w:hAnsi="Times New Roman" w:eastAsia="方正大标宋简体" w:cs="Times New Roman"/>
          <w:b/>
          <w:sz w:val="36"/>
          <w:szCs w:val="44"/>
        </w:rPr>
        <w:t>优秀单位推荐汇总表</w:t>
      </w:r>
    </w:p>
    <w:p>
      <w:pPr>
        <w:spacing w:line="520" w:lineRule="exact"/>
        <w:jc w:val="center"/>
        <w:rPr>
          <w:rFonts w:ascii="方正楷体简体" w:hAnsi="Times New Roman" w:eastAsia="方正楷体简体" w:cs="Times New Roman"/>
          <w:b/>
          <w:sz w:val="32"/>
          <w:szCs w:val="32"/>
        </w:rPr>
      </w:pPr>
      <w:r>
        <w:rPr>
          <w:rFonts w:hint="eastAsia" w:ascii="方正楷体简体" w:hAnsi="Times New Roman" w:eastAsia="方正楷体简体" w:cs="Times New Roman"/>
          <w:b/>
          <w:sz w:val="32"/>
          <w:szCs w:val="32"/>
        </w:rPr>
        <w:t>（省级团委学校部填写）</w:t>
      </w:r>
    </w:p>
    <w:p>
      <w:pPr>
        <w:spacing w:line="520" w:lineRule="exact"/>
        <w:ind w:firstLine="551" w:firstLineChars="196"/>
        <w:rPr>
          <w:rFonts w:ascii="Times New Roman" w:hAnsi="Times New Roman" w:eastAsia="方正楷体简体" w:cs="Times New Roman"/>
          <w:b/>
          <w:sz w:val="28"/>
          <w:szCs w:val="32"/>
        </w:rPr>
      </w:pPr>
      <w:r>
        <w:rPr>
          <w:rFonts w:ascii="Times New Roman" w:hAnsi="Times New Roman" w:eastAsia="方正楷体简体" w:cs="Times New Roman"/>
          <w:b/>
          <w:sz w:val="28"/>
          <w:szCs w:val="32"/>
        </w:rPr>
        <w:t>省份</w:t>
      </w:r>
      <w:r>
        <w:rPr>
          <w:rFonts w:hint="eastAsia" w:ascii="Times New Roman" w:hAnsi="Times New Roman" w:eastAsia="方正楷体简体" w:cs="Times New Roman"/>
          <w:b/>
          <w:sz w:val="28"/>
          <w:szCs w:val="32"/>
        </w:rPr>
        <w:t>（加盖公章）</w:t>
      </w:r>
      <w:r>
        <w:rPr>
          <w:rFonts w:ascii="Times New Roman" w:hAnsi="Times New Roman" w:eastAsia="方正楷体简体" w:cs="Times New Roman"/>
          <w:b/>
          <w:sz w:val="28"/>
          <w:szCs w:val="32"/>
        </w:rPr>
        <w:t>：</w:t>
      </w:r>
    </w:p>
    <w:tbl>
      <w:tblPr>
        <w:tblStyle w:val="8"/>
        <w:tblW w:w="8887" w:type="dxa"/>
        <w:tblInd w:w="1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3260"/>
        <w:gridCol w:w="2109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推荐顺序</w:t>
            </w:r>
          </w:p>
        </w:tc>
        <w:tc>
          <w:tcPr>
            <w:tcW w:w="3260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单位名称</w:t>
            </w:r>
          </w:p>
        </w:tc>
        <w:tc>
          <w:tcPr>
            <w:tcW w:w="210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负责人</w:t>
            </w: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 xml:space="preserve">联系方式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  <w:r>
              <w:rPr>
                <w:rFonts w:hint="eastAsia" w:ascii="Times New Roman" w:hAnsi="Times New Roman" w:eastAsia="方正大标宋简体" w:cs="Times New Roman"/>
                <w:b/>
                <w:sz w:val="36"/>
                <w:szCs w:val="44"/>
              </w:rPr>
              <w:t>1</w:t>
            </w:r>
          </w:p>
        </w:tc>
        <w:tc>
          <w:tcPr>
            <w:tcW w:w="3260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10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  <w:r>
              <w:rPr>
                <w:rFonts w:hint="eastAsia" w:ascii="Times New Roman" w:hAnsi="Times New Roman" w:eastAsia="方正大标宋简体" w:cs="Times New Roman"/>
                <w:b/>
                <w:sz w:val="36"/>
                <w:szCs w:val="44"/>
              </w:rPr>
              <w:t>2</w:t>
            </w:r>
          </w:p>
        </w:tc>
        <w:tc>
          <w:tcPr>
            <w:tcW w:w="3260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10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260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10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260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10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260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10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260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10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260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10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260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10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260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10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260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10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260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10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260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10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</w:tbl>
    <w:p>
      <w:pPr>
        <w:spacing w:line="520" w:lineRule="exact"/>
        <w:rPr>
          <w:rFonts w:ascii="Times New Roman" w:hAnsi="Times New Roman" w:eastAsia="方正大标宋简体" w:cs="Times New Roman"/>
          <w:b/>
          <w:sz w:val="36"/>
          <w:szCs w:val="44"/>
        </w:rPr>
      </w:pPr>
    </w:p>
    <w:p>
      <w:pPr>
        <w:spacing w:line="520" w:lineRule="exact"/>
        <w:rPr>
          <w:rFonts w:ascii="Times New Roman" w:hAnsi="Times New Roman" w:eastAsia="方正大标宋简体" w:cs="Times New Roman"/>
          <w:b/>
          <w:sz w:val="36"/>
          <w:szCs w:val="44"/>
        </w:rPr>
      </w:pPr>
    </w:p>
    <w:p>
      <w:pPr>
        <w:spacing w:line="520" w:lineRule="exact"/>
        <w:rPr>
          <w:rFonts w:ascii="Times New Roman" w:hAnsi="Times New Roman" w:eastAsia="方正大标宋简体" w:cs="Times New Roman"/>
          <w:b/>
          <w:sz w:val="36"/>
          <w:szCs w:val="44"/>
        </w:rPr>
      </w:pPr>
    </w:p>
    <w:p>
      <w:pPr>
        <w:widowControl/>
        <w:jc w:val="left"/>
        <w:rPr>
          <w:rFonts w:ascii="Times New Roman" w:hAnsi="Times New Roman" w:eastAsia="方正大标宋简体" w:cs="Times New Roman"/>
          <w:b/>
          <w:sz w:val="36"/>
          <w:szCs w:val="44"/>
        </w:rPr>
      </w:pPr>
      <w:r>
        <w:rPr>
          <w:rFonts w:ascii="Times New Roman" w:hAnsi="Times New Roman" w:eastAsia="方正大标宋简体" w:cs="Times New Roman"/>
          <w:b/>
          <w:sz w:val="36"/>
          <w:szCs w:val="44"/>
        </w:rPr>
        <w:br w:type="page"/>
      </w:r>
    </w:p>
    <w:p>
      <w:pPr>
        <w:spacing w:line="560" w:lineRule="exact"/>
        <w:rPr>
          <w:rFonts w:ascii="Times New Roman" w:hAnsi="Times New Roman" w:eastAsia="方正仿宋简体" w:cs="Times New Roman"/>
          <w:b/>
          <w:sz w:val="32"/>
        </w:rPr>
      </w:pPr>
      <w:r>
        <w:rPr>
          <w:rFonts w:ascii="Times New Roman" w:hAnsi="Times New Roman" w:eastAsia="方正仿宋简体" w:cs="Times New Roman"/>
          <w:b/>
          <w:sz w:val="32"/>
        </w:rPr>
        <w:t>附件</w:t>
      </w:r>
      <w:r>
        <w:rPr>
          <w:rFonts w:hint="eastAsia" w:ascii="Times New Roman" w:hAnsi="Times New Roman" w:eastAsia="方正仿宋简体" w:cs="Times New Roman"/>
          <w:b/>
          <w:sz w:val="32"/>
        </w:rPr>
        <w:t>9</w:t>
      </w:r>
    </w:p>
    <w:p>
      <w:pPr>
        <w:spacing w:line="520" w:lineRule="exact"/>
        <w:jc w:val="center"/>
        <w:rPr>
          <w:rFonts w:ascii="Times New Roman" w:hAnsi="Times New Roman" w:eastAsia="方正大标宋简体" w:cs="Times New Roman"/>
          <w:b/>
          <w:sz w:val="36"/>
          <w:szCs w:val="44"/>
        </w:rPr>
      </w:pPr>
      <w:r>
        <w:rPr>
          <w:rFonts w:hint="eastAsia" w:ascii="Times New Roman" w:hAnsi="Times New Roman" w:eastAsia="方正大标宋简体" w:cs="Times New Roman"/>
          <w:b/>
          <w:sz w:val="36"/>
          <w:szCs w:val="44"/>
        </w:rPr>
        <w:t>优秀团队推荐汇总表</w:t>
      </w:r>
    </w:p>
    <w:p>
      <w:pPr>
        <w:spacing w:line="520" w:lineRule="exact"/>
        <w:jc w:val="center"/>
        <w:rPr>
          <w:rFonts w:ascii="方正楷体简体" w:hAnsi="Times New Roman" w:eastAsia="方正楷体简体" w:cs="Times New Roman"/>
          <w:b/>
          <w:sz w:val="32"/>
          <w:szCs w:val="32"/>
        </w:rPr>
      </w:pPr>
      <w:r>
        <w:rPr>
          <w:rFonts w:hint="eastAsia" w:ascii="方正楷体简体" w:hAnsi="Times New Roman" w:eastAsia="方正楷体简体" w:cs="Times New Roman"/>
          <w:b/>
          <w:sz w:val="32"/>
          <w:szCs w:val="32"/>
        </w:rPr>
        <w:t>（省级团委学校部填写）</w:t>
      </w:r>
    </w:p>
    <w:p>
      <w:pPr>
        <w:spacing w:line="520" w:lineRule="exact"/>
        <w:ind w:firstLine="551" w:firstLineChars="196"/>
        <w:rPr>
          <w:rFonts w:ascii="Times New Roman" w:hAnsi="Times New Roman" w:eastAsia="方正楷体简体" w:cs="Times New Roman"/>
          <w:b/>
          <w:sz w:val="28"/>
          <w:szCs w:val="32"/>
        </w:rPr>
      </w:pPr>
      <w:r>
        <w:rPr>
          <w:rFonts w:ascii="Times New Roman" w:hAnsi="Times New Roman" w:eastAsia="方正楷体简体" w:cs="Times New Roman"/>
          <w:b/>
          <w:sz w:val="28"/>
          <w:szCs w:val="32"/>
        </w:rPr>
        <w:t>省份</w:t>
      </w:r>
      <w:r>
        <w:rPr>
          <w:rFonts w:hint="eastAsia" w:ascii="Times New Roman" w:hAnsi="Times New Roman" w:eastAsia="方正楷体简体" w:cs="Times New Roman"/>
          <w:b/>
          <w:sz w:val="28"/>
          <w:szCs w:val="32"/>
        </w:rPr>
        <w:t>（加盖公章）</w:t>
      </w:r>
      <w:r>
        <w:rPr>
          <w:rFonts w:ascii="Times New Roman" w:hAnsi="Times New Roman" w:eastAsia="方正楷体简体" w:cs="Times New Roman"/>
          <w:b/>
          <w:sz w:val="28"/>
          <w:szCs w:val="32"/>
        </w:rPr>
        <w:t xml:space="preserve">：          </w:t>
      </w:r>
      <w:r>
        <w:rPr>
          <w:rFonts w:hint="eastAsia" w:ascii="Times New Roman" w:hAnsi="Times New Roman" w:eastAsia="方正楷体简体" w:cs="Times New Roman"/>
          <w:b/>
          <w:sz w:val="28"/>
          <w:szCs w:val="32"/>
        </w:rPr>
        <w:t xml:space="preserve"> </w:t>
      </w:r>
      <w:r>
        <w:rPr>
          <w:rFonts w:ascii="Times New Roman" w:hAnsi="Times New Roman" w:eastAsia="方正楷体简体" w:cs="Times New Roman"/>
          <w:b/>
          <w:sz w:val="28"/>
          <w:szCs w:val="32"/>
        </w:rPr>
        <w:t xml:space="preserve">          </w:t>
      </w:r>
    </w:p>
    <w:tbl>
      <w:tblPr>
        <w:tblStyle w:val="8"/>
        <w:tblW w:w="9135" w:type="dxa"/>
        <w:tblInd w:w="1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1701"/>
        <w:gridCol w:w="1559"/>
        <w:gridCol w:w="1417"/>
        <w:gridCol w:w="1276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序号</w:t>
            </w:r>
          </w:p>
        </w:tc>
        <w:tc>
          <w:tcPr>
            <w:tcW w:w="1701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团队名称</w:t>
            </w:r>
          </w:p>
        </w:tc>
        <w:tc>
          <w:tcPr>
            <w:tcW w:w="155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所在高校</w:t>
            </w: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团队类别</w:t>
            </w:r>
          </w:p>
        </w:tc>
        <w:tc>
          <w:tcPr>
            <w:tcW w:w="127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负责人</w:t>
            </w:r>
          </w:p>
        </w:tc>
        <w:tc>
          <w:tcPr>
            <w:tcW w:w="166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 xml:space="preserve">联系方式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  <w:r>
              <w:rPr>
                <w:rFonts w:hint="eastAsia" w:ascii="Times New Roman" w:hAnsi="Times New Roman" w:eastAsia="方正大标宋简体" w:cs="Times New Roman"/>
                <w:b/>
                <w:sz w:val="36"/>
                <w:szCs w:val="44"/>
              </w:rPr>
              <w:t>1</w:t>
            </w:r>
          </w:p>
        </w:tc>
        <w:tc>
          <w:tcPr>
            <w:tcW w:w="1701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55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27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66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  <w:r>
              <w:rPr>
                <w:rFonts w:hint="eastAsia" w:ascii="Times New Roman" w:hAnsi="Times New Roman" w:eastAsia="方正大标宋简体" w:cs="Times New Roman"/>
                <w:b/>
                <w:sz w:val="36"/>
                <w:szCs w:val="44"/>
              </w:rPr>
              <w:t>2</w:t>
            </w:r>
          </w:p>
        </w:tc>
        <w:tc>
          <w:tcPr>
            <w:tcW w:w="1701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55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27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66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701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55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27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66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701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55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27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66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701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55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27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66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701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55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27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66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701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55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27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66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701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55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27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66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701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55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27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66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701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55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27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66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701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55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27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66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701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559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27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66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</w:tbl>
    <w:p>
      <w:pPr>
        <w:spacing w:line="520" w:lineRule="exact"/>
        <w:rPr>
          <w:rFonts w:ascii="Times New Roman" w:hAnsi="Times New Roman" w:eastAsia="方正大标宋简体" w:cs="Times New Roman"/>
          <w:b/>
          <w:sz w:val="36"/>
          <w:szCs w:val="44"/>
        </w:rPr>
      </w:pPr>
    </w:p>
    <w:p>
      <w:pPr>
        <w:widowControl/>
        <w:jc w:val="left"/>
        <w:rPr>
          <w:rFonts w:ascii="Times New Roman" w:hAnsi="Times New Roman" w:eastAsia="方正大标宋简体" w:cs="Times New Roman"/>
          <w:b/>
          <w:sz w:val="36"/>
          <w:szCs w:val="44"/>
        </w:rPr>
      </w:pPr>
      <w:r>
        <w:rPr>
          <w:rFonts w:ascii="Times New Roman" w:hAnsi="Times New Roman" w:eastAsia="方正大标宋简体" w:cs="Times New Roman"/>
          <w:b/>
          <w:sz w:val="36"/>
          <w:szCs w:val="44"/>
        </w:rPr>
        <w:br w:type="page"/>
      </w:r>
    </w:p>
    <w:p>
      <w:pPr>
        <w:spacing w:line="520" w:lineRule="exact"/>
        <w:rPr>
          <w:rFonts w:ascii="Times New Roman" w:hAnsi="Times New Roman" w:eastAsia="方正仿宋简体" w:cs="Times New Roman"/>
          <w:b/>
          <w:sz w:val="32"/>
        </w:rPr>
      </w:pPr>
      <w:r>
        <w:rPr>
          <w:rFonts w:ascii="Times New Roman" w:hAnsi="Times New Roman" w:eastAsia="方正仿宋简体" w:cs="Times New Roman"/>
          <w:b/>
          <w:sz w:val="32"/>
        </w:rPr>
        <w:t>附件</w:t>
      </w:r>
      <w:r>
        <w:rPr>
          <w:rFonts w:hint="eastAsia" w:ascii="Times New Roman" w:hAnsi="Times New Roman" w:eastAsia="方正仿宋简体" w:cs="Times New Roman"/>
          <w:b/>
          <w:sz w:val="32"/>
        </w:rPr>
        <w:t>10</w:t>
      </w:r>
    </w:p>
    <w:p>
      <w:pPr>
        <w:spacing w:line="520" w:lineRule="exact"/>
        <w:jc w:val="center"/>
        <w:rPr>
          <w:rFonts w:ascii="Times New Roman" w:hAnsi="Times New Roman" w:eastAsia="方正大标宋简体" w:cs="Times New Roman"/>
          <w:b/>
          <w:sz w:val="36"/>
          <w:szCs w:val="44"/>
        </w:rPr>
      </w:pPr>
      <w:r>
        <w:rPr>
          <w:rFonts w:hint="eastAsia" w:ascii="Times New Roman" w:hAnsi="Times New Roman" w:eastAsia="方正大标宋简体" w:cs="Times New Roman"/>
          <w:b/>
          <w:sz w:val="36"/>
          <w:szCs w:val="44"/>
        </w:rPr>
        <w:t>优秀个人推荐汇总表</w:t>
      </w:r>
    </w:p>
    <w:p>
      <w:pPr>
        <w:spacing w:line="520" w:lineRule="exact"/>
        <w:jc w:val="center"/>
        <w:rPr>
          <w:rFonts w:ascii="方正楷体简体" w:hAnsi="Times New Roman" w:eastAsia="方正楷体简体" w:cs="Times New Roman"/>
          <w:b/>
          <w:sz w:val="32"/>
          <w:szCs w:val="32"/>
        </w:rPr>
      </w:pPr>
      <w:r>
        <w:rPr>
          <w:rFonts w:hint="eastAsia" w:ascii="方正楷体简体" w:hAnsi="Times New Roman" w:eastAsia="方正楷体简体" w:cs="Times New Roman"/>
          <w:b/>
          <w:sz w:val="32"/>
          <w:szCs w:val="32"/>
        </w:rPr>
        <w:t>（省级团委学校部填写）</w:t>
      </w:r>
    </w:p>
    <w:p>
      <w:pPr>
        <w:spacing w:line="520" w:lineRule="exact"/>
        <w:ind w:firstLine="551" w:firstLineChars="196"/>
        <w:rPr>
          <w:rFonts w:ascii="Times New Roman" w:hAnsi="Times New Roman" w:eastAsia="方正楷体简体" w:cs="Times New Roman"/>
          <w:b/>
          <w:sz w:val="28"/>
          <w:szCs w:val="32"/>
        </w:rPr>
      </w:pPr>
      <w:r>
        <w:rPr>
          <w:rFonts w:ascii="Times New Roman" w:hAnsi="Times New Roman" w:eastAsia="方正楷体简体" w:cs="Times New Roman"/>
          <w:b/>
          <w:sz w:val="28"/>
          <w:szCs w:val="32"/>
        </w:rPr>
        <w:t>省份</w:t>
      </w:r>
      <w:r>
        <w:rPr>
          <w:rFonts w:hint="eastAsia" w:ascii="Times New Roman" w:hAnsi="Times New Roman" w:eastAsia="方正楷体简体" w:cs="Times New Roman"/>
          <w:b/>
          <w:sz w:val="28"/>
          <w:szCs w:val="32"/>
        </w:rPr>
        <w:t>（加盖公章）</w:t>
      </w:r>
      <w:r>
        <w:rPr>
          <w:rFonts w:ascii="Times New Roman" w:hAnsi="Times New Roman" w:eastAsia="方正楷体简体" w:cs="Times New Roman"/>
          <w:b/>
          <w:sz w:val="28"/>
          <w:szCs w:val="32"/>
        </w:rPr>
        <w:t>：</w:t>
      </w:r>
    </w:p>
    <w:tbl>
      <w:tblPr>
        <w:tblStyle w:val="8"/>
        <w:tblW w:w="8887" w:type="dxa"/>
        <w:tblInd w:w="1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1417"/>
        <w:gridCol w:w="3952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推荐顺序</w:t>
            </w: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姓名</w:t>
            </w:r>
          </w:p>
        </w:tc>
        <w:tc>
          <w:tcPr>
            <w:tcW w:w="395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>所在单位及职务</w:t>
            </w: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b/>
                <w:sz w:val="28"/>
                <w:szCs w:val="32"/>
              </w:rPr>
            </w:pPr>
            <w:r>
              <w:rPr>
                <w:rFonts w:hint="eastAsia" w:ascii="Times New Roman" w:hAnsi="Times New Roman" w:eastAsia="方正楷体简体" w:cs="Times New Roman"/>
                <w:b/>
                <w:sz w:val="28"/>
                <w:szCs w:val="32"/>
              </w:rPr>
              <w:t xml:space="preserve">联系方式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  <w:r>
              <w:rPr>
                <w:rFonts w:hint="eastAsia" w:ascii="Times New Roman" w:hAnsi="Times New Roman" w:eastAsia="方正大标宋简体" w:cs="Times New Roman"/>
                <w:b/>
                <w:sz w:val="36"/>
                <w:szCs w:val="44"/>
              </w:rPr>
              <w:t>1</w:t>
            </w: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95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  <w:r>
              <w:rPr>
                <w:rFonts w:hint="eastAsia" w:ascii="Times New Roman" w:hAnsi="Times New Roman" w:eastAsia="方正大标宋简体" w:cs="Times New Roman"/>
                <w:b/>
                <w:sz w:val="36"/>
                <w:szCs w:val="44"/>
              </w:rPr>
              <w:t>2</w:t>
            </w: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95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95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95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95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95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95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95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95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6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395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  <w:tc>
          <w:tcPr>
            <w:tcW w:w="2002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方正大标宋简体" w:cs="Times New Roman"/>
                <w:b/>
                <w:sz w:val="36"/>
                <w:szCs w:val="44"/>
              </w:rPr>
            </w:pPr>
          </w:p>
        </w:tc>
      </w:tr>
    </w:tbl>
    <w:p>
      <w:pPr>
        <w:spacing w:line="520" w:lineRule="exact"/>
        <w:rPr>
          <w:rFonts w:ascii="Times New Roman" w:hAnsi="Times New Roman" w:eastAsia="方正大标宋简体" w:cs="Times New Roman"/>
          <w:b/>
          <w:sz w:val="36"/>
          <w:szCs w:val="44"/>
        </w:rPr>
      </w:pPr>
    </w:p>
    <w:sectPr>
      <w:footerReference r:id="rId3" w:type="default"/>
      <w:pgSz w:w="11906" w:h="16838"/>
      <w:pgMar w:top="1985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2575556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0B3"/>
    <w:rsid w:val="00024DD5"/>
    <w:rsid w:val="00036A67"/>
    <w:rsid w:val="000504D4"/>
    <w:rsid w:val="00057C6E"/>
    <w:rsid w:val="000624AF"/>
    <w:rsid w:val="00084A72"/>
    <w:rsid w:val="0009476B"/>
    <w:rsid w:val="000A6765"/>
    <w:rsid w:val="000F17CB"/>
    <w:rsid w:val="000F3D52"/>
    <w:rsid w:val="00121A8C"/>
    <w:rsid w:val="00125848"/>
    <w:rsid w:val="00134768"/>
    <w:rsid w:val="00143953"/>
    <w:rsid w:val="0014608C"/>
    <w:rsid w:val="001533DF"/>
    <w:rsid w:val="001818C5"/>
    <w:rsid w:val="00194543"/>
    <w:rsid w:val="001B392B"/>
    <w:rsid w:val="001C2299"/>
    <w:rsid w:val="001D0ECA"/>
    <w:rsid w:val="001D79CA"/>
    <w:rsid w:val="001F7FFA"/>
    <w:rsid w:val="00203B3D"/>
    <w:rsid w:val="00212BCE"/>
    <w:rsid w:val="00220DEC"/>
    <w:rsid w:val="002252AD"/>
    <w:rsid w:val="002350EB"/>
    <w:rsid w:val="0024007F"/>
    <w:rsid w:val="002501BF"/>
    <w:rsid w:val="00253C1F"/>
    <w:rsid w:val="002A2701"/>
    <w:rsid w:val="003130AC"/>
    <w:rsid w:val="00361893"/>
    <w:rsid w:val="00362C49"/>
    <w:rsid w:val="00365AC4"/>
    <w:rsid w:val="00382B44"/>
    <w:rsid w:val="003964B3"/>
    <w:rsid w:val="003C38A4"/>
    <w:rsid w:val="003C6143"/>
    <w:rsid w:val="003E19BB"/>
    <w:rsid w:val="003F6ABC"/>
    <w:rsid w:val="0041357D"/>
    <w:rsid w:val="00424EBF"/>
    <w:rsid w:val="00437781"/>
    <w:rsid w:val="00453FE3"/>
    <w:rsid w:val="00455709"/>
    <w:rsid w:val="004632B2"/>
    <w:rsid w:val="004F36DF"/>
    <w:rsid w:val="004F5B4E"/>
    <w:rsid w:val="00513748"/>
    <w:rsid w:val="00527446"/>
    <w:rsid w:val="00544E68"/>
    <w:rsid w:val="00592365"/>
    <w:rsid w:val="005A6731"/>
    <w:rsid w:val="005F71AA"/>
    <w:rsid w:val="006000B3"/>
    <w:rsid w:val="00630EE4"/>
    <w:rsid w:val="00644289"/>
    <w:rsid w:val="00656646"/>
    <w:rsid w:val="006730CD"/>
    <w:rsid w:val="0069131A"/>
    <w:rsid w:val="006922AB"/>
    <w:rsid w:val="006B5374"/>
    <w:rsid w:val="006C7E49"/>
    <w:rsid w:val="007262EB"/>
    <w:rsid w:val="007331D1"/>
    <w:rsid w:val="0074012A"/>
    <w:rsid w:val="007522F8"/>
    <w:rsid w:val="00785F7C"/>
    <w:rsid w:val="007F3334"/>
    <w:rsid w:val="007F7673"/>
    <w:rsid w:val="00837A66"/>
    <w:rsid w:val="00866A05"/>
    <w:rsid w:val="00877A86"/>
    <w:rsid w:val="008A46D5"/>
    <w:rsid w:val="008B23FF"/>
    <w:rsid w:val="008B34A2"/>
    <w:rsid w:val="008D7007"/>
    <w:rsid w:val="008E467B"/>
    <w:rsid w:val="008F251C"/>
    <w:rsid w:val="0090082B"/>
    <w:rsid w:val="0090523E"/>
    <w:rsid w:val="00911FC1"/>
    <w:rsid w:val="00915A08"/>
    <w:rsid w:val="0094125E"/>
    <w:rsid w:val="00951B70"/>
    <w:rsid w:val="009C6C31"/>
    <w:rsid w:val="009D3E82"/>
    <w:rsid w:val="00A506F3"/>
    <w:rsid w:val="00A72016"/>
    <w:rsid w:val="00AA06F2"/>
    <w:rsid w:val="00B5558C"/>
    <w:rsid w:val="00B6003B"/>
    <w:rsid w:val="00B71495"/>
    <w:rsid w:val="00B7778C"/>
    <w:rsid w:val="00B842A5"/>
    <w:rsid w:val="00BA2F81"/>
    <w:rsid w:val="00BC03C0"/>
    <w:rsid w:val="00BC7C15"/>
    <w:rsid w:val="00BF0CF0"/>
    <w:rsid w:val="00C01629"/>
    <w:rsid w:val="00C07FDC"/>
    <w:rsid w:val="00C244B2"/>
    <w:rsid w:val="00C331EE"/>
    <w:rsid w:val="00C61021"/>
    <w:rsid w:val="00C930B2"/>
    <w:rsid w:val="00CA6B0E"/>
    <w:rsid w:val="00CB3BFC"/>
    <w:rsid w:val="00CB734A"/>
    <w:rsid w:val="00CD0ADB"/>
    <w:rsid w:val="00CE671A"/>
    <w:rsid w:val="00CF0F5B"/>
    <w:rsid w:val="00D0379B"/>
    <w:rsid w:val="00D17E45"/>
    <w:rsid w:val="00D20E91"/>
    <w:rsid w:val="00D2572C"/>
    <w:rsid w:val="00D35E10"/>
    <w:rsid w:val="00D71F8C"/>
    <w:rsid w:val="00D8795E"/>
    <w:rsid w:val="00DB73AA"/>
    <w:rsid w:val="00DE34FD"/>
    <w:rsid w:val="00DF4CA1"/>
    <w:rsid w:val="00E22557"/>
    <w:rsid w:val="00E25FE7"/>
    <w:rsid w:val="00E64174"/>
    <w:rsid w:val="00E72D1B"/>
    <w:rsid w:val="00EE6031"/>
    <w:rsid w:val="00EF1131"/>
    <w:rsid w:val="00EF7F0C"/>
    <w:rsid w:val="00F043F1"/>
    <w:rsid w:val="00F07C2B"/>
    <w:rsid w:val="00F129E6"/>
    <w:rsid w:val="00F144DC"/>
    <w:rsid w:val="00F14AC8"/>
    <w:rsid w:val="00F271DB"/>
    <w:rsid w:val="00F32C58"/>
    <w:rsid w:val="00F44E4A"/>
    <w:rsid w:val="00F45C51"/>
    <w:rsid w:val="00F46C8A"/>
    <w:rsid w:val="00F55050"/>
    <w:rsid w:val="00FB444F"/>
    <w:rsid w:val="00FB471D"/>
    <w:rsid w:val="00FC20D4"/>
    <w:rsid w:val="00FC6420"/>
    <w:rsid w:val="00FD5A8E"/>
    <w:rsid w:val="34CD5DA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uiPriority w:val="99"/>
    <w:pPr>
      <w:ind w:left="100" w:leftChars="2500"/>
    </w:pPr>
  </w:style>
  <w:style w:type="paragraph" w:styleId="3">
    <w:name w:val="Balloon Text"/>
    <w:basedOn w:val="1"/>
    <w:link w:val="13"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日期 Char"/>
    <w:basedOn w:val="6"/>
    <w:link w:val="2"/>
    <w:semiHidden/>
    <w:uiPriority w:val="99"/>
  </w:style>
  <w:style w:type="character" w:customStyle="1" w:styleId="10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qFormat/>
    <w:uiPriority w:val="99"/>
    <w:rPr>
      <w:sz w:val="18"/>
      <w:szCs w:val="18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BAC866-078A-463E-B678-29CF841140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14</Pages>
  <Words>585</Words>
  <Characters>3339</Characters>
  <Lines>27</Lines>
  <Paragraphs>7</Paragraphs>
  <ScaleCrop>false</ScaleCrop>
  <LinksUpToDate>false</LinksUpToDate>
  <CharactersWithSpaces>3917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2016-09-02T02:04:00Z</dcterms:created>
  <dc:creator>Administrator</dc:creator>
  <cp:lastModifiedBy>Administrator</cp:lastModifiedBy>
  <cp:lastPrinted>2016-09-02T01:41:00Z</cp:lastPrinted>
  <dcterms:modified xsi:type="dcterms:W3CDTF">2016-09-20T05:47:27Z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