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BF37">
      <w:pPr>
        <w:pStyle w:val="11"/>
        <w:widowControl w:val="0"/>
        <w:spacing w:before="0" w:line="640" w:lineRule="exact"/>
        <w:rPr>
          <w:rFonts w:hint="eastAsia" w:ascii="方正大标宋_GBK" w:hAnsi="方正大标宋_GBK" w:eastAsia="方正黑体_GBK" w:cs="方正大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eastAsia="方正黑体_GBK" w:cs="方正黑体_GBK"/>
          <w:sz w:val="32"/>
          <w:szCs w:val="32"/>
        </w:rPr>
        <w:t>附件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</w:t>
      </w:r>
    </w:p>
    <w:p w14:paraId="6BF66C6D">
      <w:pPr>
        <w:pStyle w:val="11"/>
        <w:widowControl w:val="0"/>
        <w:spacing w:before="0" w:line="640" w:lineRule="exact"/>
        <w:jc w:val="center"/>
        <w:rPr>
          <w:rFonts w:ascii="方正大标宋_GBK" w:eastAsia="方正大标宋_GBK" w:cs="方正大标宋_GBK"/>
          <w:color w:val="auto"/>
          <w:sz w:val="44"/>
          <w:szCs w:val="44"/>
        </w:rPr>
      </w:pPr>
      <w:r>
        <w:rPr>
          <w:rFonts w:ascii="方正大标宋_GBK" w:eastAsia="方正大标宋_GBK" w:cs="方正大标宋_GBK"/>
          <w:color w:val="auto"/>
          <w:sz w:val="44"/>
          <w:szCs w:val="44"/>
        </w:rPr>
        <w:t>XX</w:t>
      </w:r>
      <w:r>
        <w:rPr>
          <w:rFonts w:hint="eastAsia" w:ascii="方正大标宋_GBK" w:eastAsia="方正大标宋_GBK" w:cs="方正大标宋_GBK"/>
          <w:color w:val="auto"/>
          <w:sz w:val="44"/>
          <w:szCs w:val="44"/>
          <w:lang w:val="en-US" w:eastAsia="zh-CN"/>
        </w:rPr>
        <w:t>学院/书院</w:t>
      </w:r>
      <w:r>
        <w:rPr>
          <w:rFonts w:ascii="方正大标宋_GBK" w:eastAsia="方正大标宋_GBK" w:cs="方正大标宋_GBK"/>
          <w:color w:val="auto"/>
          <w:sz w:val="44"/>
          <w:szCs w:val="44"/>
        </w:rPr>
        <w:t>202</w:t>
      </w:r>
      <w:r>
        <w:rPr>
          <w:rFonts w:hint="eastAsia" w:ascii="方正大标宋_GBK" w:eastAsia="方正大标宋_GBK" w:cs="方正大标宋_GBK"/>
          <w:color w:val="auto"/>
          <w:sz w:val="44"/>
          <w:szCs w:val="44"/>
          <w:lang w:val="en-US" w:eastAsia="zh-CN"/>
        </w:rPr>
        <w:t>4</w:t>
      </w:r>
      <w:r>
        <w:rPr>
          <w:rFonts w:ascii="方正大标宋_GBK" w:eastAsia="方正大标宋_GBK" w:cs="方正大标宋_GBK"/>
          <w:color w:val="auto"/>
          <w:sz w:val="44"/>
          <w:szCs w:val="44"/>
        </w:rPr>
        <w:t>年社会实践</w:t>
      </w:r>
    </w:p>
    <w:p w14:paraId="18039AC8">
      <w:pPr>
        <w:pStyle w:val="11"/>
        <w:widowControl w:val="0"/>
        <w:spacing w:before="0" w:line="640" w:lineRule="exact"/>
        <w:jc w:val="center"/>
        <w:rPr>
          <w:rFonts w:ascii="方正黑体_GBK" w:eastAsia="方正黑体_GBK" w:cs="方正黑体_GBK"/>
          <w:color w:val="222222"/>
          <w:spacing w:val="9"/>
          <w:sz w:val="32"/>
          <w:szCs w:val="32"/>
        </w:rPr>
      </w:pPr>
      <w:r>
        <w:rPr>
          <w:rFonts w:hint="eastAsia" w:ascii="方正大标宋_GBK" w:eastAsia="方正大标宋_GBK" w:cs="方正大标宋_GBK"/>
          <w:color w:val="auto"/>
          <w:sz w:val="44"/>
          <w:szCs w:val="44"/>
        </w:rPr>
        <w:t>典型事迹</w:t>
      </w:r>
      <w:r>
        <w:rPr>
          <w:rFonts w:hint="eastAsia" w:ascii="方正大标宋_GBK" w:eastAsia="方正大标宋_GBK" w:cs="方正大标宋_GBK"/>
          <w:color w:val="auto"/>
          <w:sz w:val="44"/>
          <w:szCs w:val="44"/>
          <w:lang w:val="en-US" w:eastAsia="zh-CN"/>
        </w:rPr>
        <w:t>材料推报</w:t>
      </w:r>
      <w:r>
        <w:rPr>
          <w:rFonts w:ascii="方正大标宋_GBK" w:eastAsia="方正大标宋_GBK" w:cs="方正大标宋_GBK"/>
          <w:color w:val="auto"/>
          <w:sz w:val="44"/>
          <w:szCs w:val="44"/>
        </w:rPr>
        <w:t>汇总表</w:t>
      </w:r>
    </w:p>
    <w:p w14:paraId="47812224">
      <w:pPr>
        <w:pStyle w:val="2"/>
        <w:spacing w:line="594" w:lineRule="exact"/>
        <w:rPr>
          <w:rFonts w:hint="default" w:ascii="方正仿宋_GBK" w:eastAsia="方正仿宋_GBK" w:cs="方正仿宋_GBK"/>
          <w:b w:val="0"/>
          <w:bCs w:val="0"/>
          <w:kern w:val="0"/>
          <w:sz w:val="24"/>
          <w:szCs w:val="24"/>
          <w:u w:val="single"/>
          <w:lang w:eastAsia="zh-CN" w:bidi="ar-SA"/>
        </w:rPr>
      </w:pPr>
      <w:r>
        <w:rPr>
          <w:rFonts w:hint="default" w:ascii="方正仿宋_GBK" w:hAnsi="Times New Roman" w:eastAsia="方正仿宋_GBK" w:cs="方正仿宋_GBK"/>
          <w:b w:val="0"/>
          <w:bCs w:val="0"/>
          <w:kern w:val="0"/>
          <w:sz w:val="24"/>
          <w:szCs w:val="24"/>
          <w:lang w:eastAsia="zh-CN" w:bidi="ar-SA"/>
        </w:rPr>
        <w:t>报送单位</w:t>
      </w:r>
      <w:r>
        <w:rPr>
          <w:rFonts w:hint="default" w:ascii="方正仿宋_GBK" w:eastAsia="方正仿宋_GBK" w:cs="方正仿宋_GBK"/>
          <w:b w:val="0"/>
          <w:bCs w:val="0"/>
          <w:kern w:val="0"/>
          <w:sz w:val="24"/>
          <w:szCs w:val="24"/>
          <w:lang w:eastAsia="zh-CN" w:bidi="ar-SA"/>
        </w:rPr>
        <w:t>（盖章）</w:t>
      </w:r>
      <w:r>
        <w:rPr>
          <w:rFonts w:hint="default" w:ascii="方正仿宋_GBK" w:hAnsi="Times New Roman" w:eastAsia="方正仿宋_GBK" w:cs="方正仿宋_GBK"/>
          <w:b w:val="0"/>
          <w:bCs w:val="0"/>
          <w:kern w:val="0"/>
          <w:sz w:val="24"/>
          <w:szCs w:val="24"/>
          <w:lang w:eastAsia="zh-CN" w:bidi="ar-SA"/>
        </w:rPr>
        <w:t>:</w:t>
      </w:r>
      <w:r>
        <w:rPr>
          <w:rFonts w:hint="default" w:ascii="方正仿宋_GBK" w:eastAsia="方正仿宋_GBK" w:cs="方正仿宋_GBK"/>
          <w:b w:val="0"/>
          <w:bCs w:val="0"/>
          <w:kern w:val="0"/>
          <w:sz w:val="24"/>
          <w:szCs w:val="24"/>
          <w:u w:val="single"/>
          <w:lang w:eastAsia="zh-CN" w:bidi="ar-SA"/>
        </w:rPr>
        <w:t xml:space="preserve">         </w:t>
      </w:r>
      <w:r>
        <w:rPr>
          <w:rFonts w:hint="default" w:ascii="方正仿宋_GBK" w:hAnsi="Times New Roman" w:eastAsia="方正仿宋_GBK" w:cs="方正仿宋_GBK"/>
          <w:b w:val="0"/>
          <w:bCs w:val="0"/>
          <w:kern w:val="0"/>
          <w:sz w:val="24"/>
          <w:szCs w:val="24"/>
          <w:lang w:eastAsia="zh-CN" w:bidi="ar-SA"/>
        </w:rPr>
        <w:t xml:space="preserve">       </w:t>
      </w:r>
      <w:r>
        <w:rPr>
          <w:rFonts w:hint="default" w:ascii="方正仿宋_GBK" w:eastAsia="方正仿宋_GBK" w:cs="方正仿宋_GBK"/>
          <w:b w:val="0"/>
          <w:bCs w:val="0"/>
          <w:kern w:val="0"/>
          <w:sz w:val="24"/>
          <w:szCs w:val="24"/>
          <w:lang w:eastAsia="zh-CN" w:bidi="ar-SA"/>
        </w:rPr>
        <w:t xml:space="preserve">      </w:t>
      </w:r>
      <w:r>
        <w:rPr>
          <w:rFonts w:hint="default" w:ascii="方正仿宋_GBK" w:hAnsi="Times New Roman" w:eastAsia="方正仿宋_GBK" w:cs="方正仿宋_GBK"/>
          <w:b w:val="0"/>
          <w:bCs w:val="0"/>
          <w:kern w:val="0"/>
          <w:sz w:val="24"/>
          <w:szCs w:val="24"/>
          <w:lang w:eastAsia="zh-CN" w:bidi="ar-SA"/>
        </w:rPr>
        <w:t>填表人及联系方式：</w:t>
      </w:r>
      <w:r>
        <w:rPr>
          <w:rFonts w:hint="default" w:ascii="方正仿宋_GBK" w:eastAsia="方正仿宋_GBK" w:cs="方正仿宋_GBK"/>
          <w:b w:val="0"/>
          <w:bCs w:val="0"/>
          <w:kern w:val="0"/>
          <w:sz w:val="24"/>
          <w:szCs w:val="24"/>
          <w:u w:val="single"/>
          <w:lang w:eastAsia="zh-CN" w:bidi="ar-SA"/>
        </w:rPr>
        <w:t xml:space="preserve">             </w:t>
      </w:r>
    </w:p>
    <w:p w14:paraId="18BAF616">
      <w:pPr>
        <w:rPr>
          <w:rFonts w:hint="default"/>
          <w:lang w:eastAsia="zh-CN"/>
        </w:rPr>
      </w:pPr>
    </w:p>
    <w:p w14:paraId="4802F77F">
      <w:pPr>
        <w:pStyle w:val="2"/>
        <w:spacing w:line="560" w:lineRule="exact"/>
        <w:ind w:firstLine="676" w:firstLineChars="200"/>
        <w:rPr>
          <w:rFonts w:hint="eastAsia" w:asci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222222"/>
          <w:spacing w:val="9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eastAsia="方正黑体_GBK" w:cs="方正黑体_GBK"/>
          <w:b w:val="0"/>
          <w:bCs w:val="0"/>
          <w:sz w:val="32"/>
          <w:szCs w:val="32"/>
          <w:lang w:eastAsia="zh-CN"/>
        </w:rPr>
        <w:t>组织单位</w:t>
      </w:r>
      <w:r>
        <w:rPr>
          <w:rFonts w:hint="eastAsia" w:ascii="方正楷体_GBK" w:eastAsia="方正楷体_GBK" w:cs="方正楷体_GBK"/>
          <w:b w:val="0"/>
          <w:bCs w:val="0"/>
          <w:color w:val="0C0C0C"/>
          <w:sz w:val="32"/>
          <w:szCs w:val="32"/>
          <w:lang w:eastAsia="zh-CN"/>
        </w:rPr>
        <w:t>（</w:t>
      </w:r>
      <w:r>
        <w:rPr>
          <w:rFonts w:hint="eastAsia" w:eastAsia="方正仿宋_GBK"/>
          <w:b w:val="0"/>
          <w:bCs w:val="0"/>
          <w:color w:val="222222"/>
          <w:spacing w:val="9"/>
          <w:kern w:val="0"/>
          <w:sz w:val="32"/>
          <w:szCs w:val="32"/>
          <w:lang w:eastAsia="zh-CN"/>
        </w:rPr>
        <w:t>X</w:t>
      </w:r>
      <w:r>
        <w:rPr>
          <w:rFonts w:hint="eastAsia" w:ascii="方正楷体_GBK" w:eastAsia="方正楷体_GBK" w:cs="方正楷体_GBK"/>
          <w:b w:val="0"/>
          <w:bCs w:val="0"/>
          <w:color w:val="0C0C0C"/>
          <w:sz w:val="32"/>
          <w:szCs w:val="32"/>
          <w:lang w:eastAsia="zh-CN"/>
        </w:rPr>
        <w:t>个</w:t>
      </w:r>
      <w:r>
        <w:rPr>
          <w:rFonts w:hint="eastAsia" w:asci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</w:p>
    <w:p w14:paraId="65894987">
      <w:pPr>
        <w:widowControl w:val="0"/>
        <w:spacing w:line="560" w:lineRule="exact"/>
        <w:ind w:firstLine="640" w:firstLineChars="200"/>
        <w:jc w:val="both"/>
        <w:rPr>
          <w:rFonts w:hint="eastAsia" w:ascii="方正仿宋_GBK" w:eastAsia="方正仿宋_GBK" w:cs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  <w:lang w:eastAsia="zh-CN"/>
        </w:rPr>
        <w:t>XX大学</w:t>
      </w:r>
      <w:r>
        <w:rPr>
          <w:rFonts w:eastAsia="方正仿宋_GBK"/>
          <w:sz w:val="32"/>
          <w:szCs w:val="32"/>
          <w:lang w:eastAsia="zh-CN"/>
        </w:rPr>
        <w:t>XX学院</w:t>
      </w:r>
      <w:r>
        <w:rPr>
          <w:rFonts w:hint="eastAsia" w:eastAsia="方正仿宋_GBK"/>
          <w:sz w:val="32"/>
          <w:szCs w:val="32"/>
          <w:lang w:val="en-US" w:eastAsia="zh-CN"/>
        </w:rPr>
        <w:t>/书院</w:t>
      </w:r>
      <w:r>
        <w:rPr>
          <w:rFonts w:eastAsia="方正仿宋_GBK"/>
          <w:sz w:val="32"/>
          <w:szCs w:val="32"/>
          <w:lang w:eastAsia="zh-CN"/>
        </w:rPr>
        <w:t>团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委</w:t>
      </w:r>
    </w:p>
    <w:p w14:paraId="293CCB74">
      <w:pPr>
        <w:pStyle w:val="2"/>
        <w:spacing w:line="560" w:lineRule="exact"/>
        <w:ind w:firstLine="640" w:firstLineChars="200"/>
        <w:rPr>
          <w:b w:val="0"/>
          <w:bCs w:val="0"/>
          <w:lang w:eastAsia="zh-CN"/>
        </w:rPr>
      </w:pPr>
      <w:r>
        <w:rPr>
          <w:rFonts w:eastAsia="方正仿宋_GBK"/>
          <w:b w:val="0"/>
          <w:bCs w:val="0"/>
          <w:sz w:val="32"/>
          <w:szCs w:val="32"/>
          <w:lang w:eastAsia="zh-CN"/>
        </w:rPr>
        <w:t>······</w:t>
      </w:r>
    </w:p>
    <w:p w14:paraId="40D6D71F">
      <w:pPr>
        <w:widowControl w:val="0"/>
        <w:spacing w:line="560" w:lineRule="exact"/>
        <w:ind w:firstLine="676" w:firstLineChars="200"/>
        <w:jc w:val="both"/>
        <w:rPr>
          <w:rFonts w:hint="eastAsia" w:asci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color w:val="222222"/>
          <w:spacing w:val="9"/>
          <w:sz w:val="32"/>
          <w:szCs w:val="32"/>
          <w:lang w:eastAsia="zh-CN"/>
        </w:rPr>
        <w:t>二、实践团队</w:t>
      </w:r>
      <w:r>
        <w:rPr>
          <w:rFonts w:hint="eastAsia" w:ascii="方正楷体_GBK" w:eastAsia="方正楷体_GBK" w:cs="方正楷体_GBK"/>
          <w:color w:val="0C0C0C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222222"/>
          <w:spacing w:val="9"/>
          <w:sz w:val="32"/>
          <w:szCs w:val="32"/>
          <w:lang w:eastAsia="zh-CN"/>
        </w:rPr>
        <w:t>X</w:t>
      </w:r>
      <w:r>
        <w:rPr>
          <w:rFonts w:hint="eastAsia" w:ascii="方正楷体_GBK" w:eastAsia="方正楷体_GBK" w:cs="方正楷体_GBK"/>
          <w:color w:val="0C0C0C"/>
          <w:sz w:val="32"/>
          <w:szCs w:val="32"/>
          <w:lang w:eastAsia="zh-CN"/>
        </w:rPr>
        <w:t>个</w:t>
      </w:r>
      <w:r>
        <w:rPr>
          <w:rFonts w:hint="eastAsia" w:eastAsia="方正仿宋_GBK"/>
          <w:bCs/>
          <w:color w:val="0C0C0C"/>
          <w:sz w:val="32"/>
          <w:szCs w:val="32"/>
          <w:lang w:eastAsia="zh-CN"/>
        </w:rPr>
        <w:t>）</w:t>
      </w:r>
    </w:p>
    <w:p w14:paraId="3CC748F8">
      <w:pPr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XX大学</w:t>
      </w:r>
      <w:r>
        <w:rPr>
          <w:rFonts w:hint="eastAsia" w:eastAsia="方正仿宋_GBK"/>
          <w:sz w:val="32"/>
          <w:szCs w:val="32"/>
          <w:lang w:val="en-US" w:eastAsia="zh-CN"/>
        </w:rPr>
        <w:t>XX学院/书院</w:t>
      </w:r>
      <w:r>
        <w:rPr>
          <w:rFonts w:hint="eastAsia" w:eastAsia="方正仿宋_GBK"/>
          <w:sz w:val="32"/>
          <w:szCs w:val="32"/>
          <w:lang w:eastAsia="zh-CN"/>
        </w:rPr>
        <w:t>“青春寻迹大河、传承齐鲁风韵”实践团（</w:t>
      </w:r>
      <w:r>
        <w:rPr>
          <w:rFonts w:hint="eastAsia" w:eastAsia="方正仿宋_GBK"/>
          <w:sz w:val="32"/>
          <w:szCs w:val="32"/>
          <w:lang w:val="en-US" w:eastAsia="zh-CN"/>
        </w:rPr>
        <w:t>指导教师：张某某；团队成员：张某某、李某某……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 w14:paraId="46BC8F5F">
      <w:pPr>
        <w:pStyle w:val="2"/>
        <w:spacing w:line="560" w:lineRule="exact"/>
        <w:ind w:firstLine="640" w:firstLineChars="200"/>
        <w:rPr>
          <w:lang w:eastAsia="zh-CN"/>
        </w:rPr>
      </w:pPr>
      <w:r>
        <w:rPr>
          <w:rFonts w:eastAsia="方正仿宋_GBK"/>
          <w:b w:val="0"/>
          <w:bCs w:val="0"/>
          <w:sz w:val="32"/>
          <w:szCs w:val="32"/>
          <w:lang w:eastAsia="zh-CN"/>
        </w:rPr>
        <w:t>······</w:t>
      </w:r>
    </w:p>
    <w:p w14:paraId="61ACADF6">
      <w:pPr>
        <w:spacing w:line="560" w:lineRule="exact"/>
        <w:ind w:firstLine="640" w:firstLineChars="200"/>
        <w:jc w:val="both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实践</w:t>
      </w: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个人</w:t>
      </w:r>
      <w:r>
        <w:rPr>
          <w:rFonts w:hint="eastAsia" w:ascii="方正楷体_GBK" w:eastAsia="方正楷体_GBK" w:cs="方正楷体_GBK"/>
          <w:color w:val="0C0C0C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222222"/>
          <w:spacing w:val="9"/>
          <w:sz w:val="32"/>
          <w:szCs w:val="32"/>
          <w:lang w:eastAsia="zh-CN"/>
        </w:rPr>
        <w:t>X</w:t>
      </w:r>
      <w:r>
        <w:rPr>
          <w:rFonts w:hint="eastAsia" w:ascii="方正楷体_GBK" w:eastAsia="方正楷体_GBK" w:cs="方正楷体_GBK"/>
          <w:color w:val="0C0C0C"/>
          <w:sz w:val="32"/>
          <w:szCs w:val="32"/>
          <w:lang w:eastAsia="zh-CN"/>
        </w:rPr>
        <w:t>个</w:t>
      </w:r>
      <w:r>
        <w:rPr>
          <w:rFonts w:hint="eastAsia" w:eastAsia="方正仿宋_GBK"/>
          <w:bCs/>
          <w:color w:val="0C0C0C"/>
          <w:sz w:val="32"/>
          <w:szCs w:val="32"/>
          <w:lang w:eastAsia="zh-CN"/>
        </w:rPr>
        <w:t>）</w:t>
      </w:r>
    </w:p>
    <w:p w14:paraId="1BEB13C5"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李某某  学</w:t>
      </w:r>
      <w:r>
        <w:rPr>
          <w:rFonts w:hint="eastAsia" w:eastAsia="方正仿宋_GBK"/>
          <w:sz w:val="32"/>
          <w:szCs w:val="32"/>
          <w:lang w:val="en-US" w:eastAsia="zh-CN"/>
        </w:rPr>
        <w:t>院+书院（本科生填）</w:t>
      </w:r>
      <w:r>
        <w:rPr>
          <w:rFonts w:hint="eastAsia" w:eastAsia="方正仿宋_GBK"/>
          <w:sz w:val="32"/>
          <w:szCs w:val="32"/>
          <w:lang w:eastAsia="zh-CN"/>
        </w:rPr>
        <w:t>+专业+年级+本科生/研究生</w:t>
      </w:r>
    </w:p>
    <w:p w14:paraId="0DA117AB">
      <w:pPr>
        <w:widowControl w:val="0"/>
        <w:spacing w:line="560" w:lineRule="exact"/>
        <w:ind w:firstLine="640" w:firstLineChars="200"/>
        <w:jc w:val="both"/>
        <w:rPr>
          <w:rFonts w:hint="default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张某某</w:t>
      </w:r>
      <w:r>
        <w:rPr>
          <w:rFonts w:hint="eastAsia" w:eastAsia="方正黑体_GBK"/>
          <w:sz w:val="32"/>
          <w:szCs w:val="32"/>
          <w:lang w:eastAsia="zh-CN"/>
        </w:rPr>
        <w:t xml:space="preserve">  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eastAsia="方正仿宋_GBK"/>
          <w:sz w:val="32"/>
          <w:szCs w:val="32"/>
          <w:lang w:eastAsia="zh-CN"/>
        </w:rPr>
        <w:t>单位</w:t>
      </w:r>
      <w:r>
        <w:rPr>
          <w:rFonts w:eastAsia="方正仿宋_GBK"/>
          <w:sz w:val="32"/>
          <w:szCs w:val="32"/>
          <w:lang w:eastAsia="zh-CN"/>
        </w:rPr>
        <w:t>+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工作职务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 xml:space="preserve"> 教师</w:t>
      </w:r>
    </w:p>
    <w:p w14:paraId="6FD1B1BD">
      <w:pPr>
        <w:pStyle w:val="2"/>
        <w:spacing w:line="560" w:lineRule="exact"/>
        <w:ind w:firstLine="640" w:firstLineChars="200"/>
        <w:rPr>
          <w:lang w:eastAsia="zh-CN"/>
        </w:rPr>
      </w:pPr>
      <w:r>
        <w:rPr>
          <w:rFonts w:eastAsia="方正仿宋_GBK"/>
          <w:b w:val="0"/>
          <w:bCs w:val="0"/>
          <w:sz w:val="32"/>
          <w:szCs w:val="32"/>
          <w:lang w:eastAsia="zh-CN"/>
        </w:rPr>
        <w:t>······</w:t>
      </w:r>
    </w:p>
    <w:p w14:paraId="48293889">
      <w:pPr>
        <w:spacing w:line="560" w:lineRule="exact"/>
        <w:ind w:firstLine="640" w:firstLineChars="200"/>
        <w:jc w:val="both"/>
        <w:rPr>
          <w:rFonts w:hint="eastAsia" w:eastAsia="方正仿宋_GBK"/>
          <w:bCs/>
          <w:color w:val="0C0C0C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特色</w:t>
      </w: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品牌项目</w:t>
      </w:r>
      <w:r>
        <w:rPr>
          <w:rFonts w:hint="eastAsia" w:ascii="方正楷体_GBK" w:eastAsia="方正楷体_GBK" w:cs="方正楷体_GBK"/>
          <w:color w:val="0C0C0C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222222"/>
          <w:spacing w:val="9"/>
          <w:sz w:val="32"/>
          <w:szCs w:val="32"/>
          <w:lang w:eastAsia="zh-CN"/>
        </w:rPr>
        <w:t>X</w:t>
      </w:r>
      <w:r>
        <w:rPr>
          <w:rFonts w:hint="eastAsia" w:ascii="方正楷体_GBK" w:eastAsia="方正楷体_GBK" w:cs="方正楷体_GBK"/>
          <w:color w:val="0C0C0C"/>
          <w:sz w:val="32"/>
          <w:szCs w:val="32"/>
          <w:lang w:eastAsia="zh-CN"/>
        </w:rPr>
        <w:t>个</w:t>
      </w:r>
      <w:r>
        <w:rPr>
          <w:rFonts w:hint="eastAsia" w:eastAsia="方正仿宋_GBK"/>
          <w:bCs/>
          <w:color w:val="0C0C0C"/>
          <w:sz w:val="32"/>
          <w:szCs w:val="32"/>
          <w:lang w:eastAsia="zh-CN"/>
        </w:rPr>
        <w:t>）</w:t>
      </w:r>
    </w:p>
    <w:p w14:paraId="4C502E63">
      <w:pPr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XXXX大学“XXXXXX”社会实践项目</w:t>
      </w:r>
    </w:p>
    <w:p w14:paraId="76C5DD37">
      <w:pPr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XXXX学院</w:t>
      </w:r>
      <w:r>
        <w:rPr>
          <w:rFonts w:hint="eastAsia" w:eastAsia="方正仿宋_GBK"/>
          <w:sz w:val="32"/>
          <w:szCs w:val="32"/>
          <w:lang w:val="en-US" w:eastAsia="zh-CN"/>
        </w:rPr>
        <w:t>/书院</w:t>
      </w:r>
      <w:r>
        <w:rPr>
          <w:rFonts w:hint="eastAsia" w:eastAsia="方正仿宋_GBK"/>
          <w:sz w:val="32"/>
          <w:szCs w:val="32"/>
          <w:lang w:eastAsia="zh-CN"/>
        </w:rPr>
        <w:t>“XXXXXX”社会实践计划</w:t>
      </w:r>
    </w:p>
    <w:p w14:paraId="25F0C05B">
      <w:pPr>
        <w:pStyle w:val="2"/>
        <w:spacing w:line="560" w:lineRule="exact"/>
        <w:ind w:firstLine="640" w:firstLineChars="200"/>
        <w:rPr>
          <w:lang w:eastAsia="zh-CN"/>
        </w:rPr>
      </w:pPr>
      <w:r>
        <w:rPr>
          <w:rFonts w:eastAsia="方正仿宋_GBK"/>
          <w:b w:val="0"/>
          <w:bCs w:val="0"/>
          <w:sz w:val="32"/>
          <w:szCs w:val="32"/>
          <w:lang w:eastAsia="zh-CN"/>
        </w:rPr>
        <w:t>······</w:t>
      </w:r>
    </w:p>
    <w:p w14:paraId="7FEA336D">
      <w:pPr>
        <w:widowControl w:val="0"/>
        <w:spacing w:line="560" w:lineRule="exact"/>
        <w:rPr>
          <w:rFonts w:eastAsia="方正仿宋_GBK"/>
          <w:color w:val="C00000"/>
          <w:u w:val="single"/>
          <w:lang w:eastAsia="zh-CN"/>
        </w:rPr>
      </w:pPr>
    </w:p>
    <w:sectPr>
      <w:footerReference r:id="rId3" w:type="default"/>
      <w:pgSz w:w="11906" w:h="16838"/>
      <w:pgMar w:top="1587" w:right="1984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C983">
    <w:pPr>
      <w:pStyle w:val="6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870" cy="243205"/>
              <wp:effectExtent l="0" t="0" r="0" b="0"/>
              <wp:wrapNone/>
              <wp:docPr id="1" name="文本框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124" cy="24305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66A373FF">
                          <w:pPr>
                            <w:pStyle w:val="6"/>
                            <w:rPr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 1" o:spid="_x0000_s1026" o:spt="1" style="position:absolute;left:0pt;margin-top:0pt;height:19.15pt;width:8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c1H99cAAAAD&#10;AQAADwAAAGRycy9kb3ducmV2LnhtbE2PQWvCQBCF7wX/wzKFXqTuGkEkZuOh0hZKPTSVgrc1O2aD&#10;2dk0uybWX9/VS3sZeLzHe99kq7NtWI+drx1JmE4EMKTS6ZoqCdvP58cFMB8UadU4Qgk/6GGVj+4y&#10;lWo30Af2RahYLCGfKgkmhDbl3JcGrfIT1yJF7+A6q0KUXcV1p4ZYbhueCDHnVtUUF4xq8clgeSxO&#10;VsL7+mX3NTZvItlcxgc3FNv++/Uo5cP9VCyBBTyHvzBc8SM65JFp706kPWskxEfC7V69eQJsL2G2&#10;mAHPM/6fPf8FUEsDBBQAAAAIAIdO4kBRrrOXBQIAAPYDAAAOAAAAZHJzL2Uyb0RvYy54bWytU0tu&#10;2zAU3BfoHQjua32cBIVgOShqpChQtAHSHoCmKIkAf+CjLbkHaG/QVTfd91w+Rx4p2Q7STRbdSEPy&#10;cfhmOFzdjlqRvfAgralpscgpEYbbRpqupt++3r15SwkEZhqmrBE1PQigt+vXr1aDq0Rpe6sa4QmS&#10;GKgGV9M+BFdlGfBeaAYL64TBxdZ6zQIOfZc1ng3IrlVW5vlNNljfOG+5AMDZzbRIZ0b/EkLbtpKL&#10;jeU7LUyYWL1QLKAk6KUDuk7dtq3g4UvbgghE1RSVhvTFQxBv4zdbr1jVeeZ6yecW2EtaeKZJM2nw&#10;0DPVhgVGdl7+Q6Ul9xZsGxbc6mwSkhxBFUX+zJuHnjmRtKDV4M6mw/+j5Z/3957IBpNAiWEaL/z4&#10;6+fx99/jnx+kIEU0aHBQYd2Du/fzCBBGtWPrdfyjDjImUw9nU8UYCMfJIl8W5RUlHJfKq2V+XUbO&#10;7LLZeQgfhNUkgpp6vLNkJdt/gjCVnkriWcbeSaVwnlXKkKGmN8trvE3OMIstZgChdqgHTJdontRH&#10;mg2DnuwZxgGsks0UAC2DiNqwK2XwFxVPGiMK43bExQi3tjmgX/h8sNPe+u+UDBiemhp8K5Sojwbv&#10;JubsBPwJbE+AGY4ba4qNTvB9mPK4c152PfLmqW9w73YBtSYLLmfP3WEcUrtzdGPeno5T1eW5r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c1H99cAAAADAQAADwAAAAAAAAABACAAAAAiAAAAZHJz&#10;L2Rvd25yZXYueG1sUEsBAhQAFAAAAAgAh07iQFGus5cFAgAA9gMAAA4AAAAAAAAAAQAgAAAAJgEA&#10;AGRycy9lMm9Eb2MueG1sUEsFBgAAAAAGAAYAWQEAAJ0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66A373FF">
                    <w:pPr>
                      <w:pStyle w:val="6"/>
                      <w:rPr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  <w:lang w:val="en-US" w:eastAsia="zh-CN"/>
                      </w:rPr>
                      <w:t>9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2VhNWJmYTI1ODI4YTk2YjU3MjZjMTRkNGZmNzgxZTcifQ=="/>
  </w:docVars>
  <w:rsids>
    <w:rsidRoot w:val="00000000"/>
    <w:rsid w:val="035F1593"/>
    <w:rsid w:val="35F87F4F"/>
    <w:rsid w:val="36CC0071"/>
    <w:rsid w:val="3FB3159A"/>
    <w:rsid w:val="478216A8"/>
    <w:rsid w:val="5F73A9CB"/>
    <w:rsid w:val="659D43C5"/>
    <w:rsid w:val="67BA653F"/>
    <w:rsid w:val="6D9732E4"/>
    <w:rsid w:val="6FBFAEA2"/>
    <w:rsid w:val="79DED020"/>
    <w:rsid w:val="7DAFFCB7"/>
    <w:rsid w:val="ADFBDA96"/>
    <w:rsid w:val="C3DF9BEB"/>
    <w:rsid w:val="E7519184"/>
    <w:rsid w:val="EE8D634C"/>
    <w:rsid w:val="FFB39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0">
    <w:name w:val="Hyperlink"/>
    <w:qFormat/>
    <w:uiPriority w:val="0"/>
    <w:rPr>
      <w:u w:val="single"/>
    </w:rPr>
  </w:style>
  <w:style w:type="paragraph" w:customStyle="1" w:styleId="11">
    <w:name w:val="默认"/>
    <w:qFormat/>
    <w:uiPriority w:val="0"/>
    <w:pPr>
      <w:spacing w:before="160" w:line="288" w:lineRule="auto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paragraph" w:customStyle="1" w:styleId="13">
    <w:name w:val="列表段落"/>
    <w:basedOn w:val="1"/>
    <w:qFormat/>
    <w:uiPriority w:val="0"/>
    <w:pPr>
      <w:ind w:firstLine="200" w:firstLineChars="200"/>
    </w:pPr>
  </w:style>
  <w:style w:type="character" w:customStyle="1" w:styleId="14">
    <w:name w:val="未处理的提及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222</Words>
  <Characters>266</Characters>
  <Lines>54</Lines>
  <Paragraphs>41</Paragraphs>
  <TotalTime>2</TotalTime>
  <ScaleCrop>false</ScaleCrop>
  <LinksUpToDate>false</LinksUpToDate>
  <CharactersWithSpaces>306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2022-08-31T00:30:00Z</dcterms:created>
  <dc:creator>吕智</dc:creator>
  <cp:lastModifiedBy>Wunan Xu</cp:lastModifiedBy>
  <dcterms:modified xsi:type="dcterms:W3CDTF">2024-12-31T07:23:52Z</dcterms:modified>
  <dc:title>【新媒体文案】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73C164E52E564E7D827D0EDDC09A8B33_13</vt:lpwstr>
  </property>
</Properties>
</file>