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2DBD" w:rsidRPr="00F00A68" w:rsidRDefault="00DA790B">
      <w:pPr>
        <w:spacing w:before="1630" w:after="1630"/>
        <w:jc w:val="center"/>
        <w:rPr>
          <w:rFonts w:ascii="Times New Roman" w:eastAsia="楷体" w:hAnsi="Times New Roman" w:cs="Times New Roman"/>
          <w:b/>
          <w:bCs/>
          <w:sz w:val="72"/>
          <w:szCs w:val="7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创立方</w:t>
      </w:r>
      <w:r w:rsidRPr="00F00A68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·</w:t>
      </w:r>
      <w:r w:rsidRPr="00F00A68">
        <w:rPr>
          <w:rFonts w:ascii="Times New Roman" w:eastAsia="楷体" w:hAnsi="Times New Roman" w:cs="Times New Roman"/>
          <w:b/>
          <w:bCs/>
          <w:sz w:val="72"/>
          <w:szCs w:val="72"/>
          <w:lang w:val="zh-CN"/>
        </w:rPr>
        <w:t>大学生创客工场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学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合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作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产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品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研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发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立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  <w:t>项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说</w:t>
      </w:r>
    </w:p>
    <w:p w:rsidR="00392DBD" w:rsidRPr="00F00A68" w:rsidRDefault="00DA790B">
      <w:pPr>
        <w:jc w:val="center"/>
        <w:rPr>
          <w:rFonts w:ascii="Times New Roman" w:eastAsia="楷体" w:hAnsi="Times New Roman" w:cs="Times New Roman"/>
          <w:b/>
          <w:bCs/>
          <w:sz w:val="52"/>
          <w:szCs w:val="52"/>
          <w:lang w:val="zh-TW" w:eastAsia="zh-TW"/>
        </w:rPr>
      </w:pPr>
      <w:r w:rsidRPr="00F00A68">
        <w:rPr>
          <w:rFonts w:ascii="Times New Roman" w:eastAsia="楷体" w:hAnsi="Times New Roman" w:cs="Times New Roman"/>
          <w:b/>
          <w:bCs/>
          <w:sz w:val="52"/>
          <w:szCs w:val="52"/>
          <w:lang w:val="zh-CN"/>
        </w:rPr>
        <w:t>明</w:t>
      </w:r>
    </w:p>
    <w:p w:rsidR="00392DBD" w:rsidRPr="00F00A68" w:rsidRDefault="00DA790B" w:rsidP="00F00A68">
      <w:pPr>
        <w:spacing w:before="978" w:after="326" w:line="360" w:lineRule="auto"/>
        <w:jc w:val="center"/>
        <w:rPr>
          <w:rFonts w:ascii="Times New Roman" w:eastAsia="PMingLiU" w:hAnsi="Times New Roman" w:cs="Times New Roman"/>
          <w:sz w:val="22"/>
          <w:szCs w:val="22"/>
          <w:lang w:val="zh-TW" w:eastAsia="zh-TW"/>
        </w:rPr>
      </w:pPr>
      <w:r w:rsidRPr="00F00A68">
        <w:rPr>
          <w:rFonts w:ascii="Times New Roman" w:eastAsia="楷体" w:hAnsi="Times New Roman" w:cs="Times New Roman"/>
          <w:sz w:val="30"/>
          <w:szCs w:val="30"/>
          <w:lang w:val="zh-TW" w:eastAsia="zh-TW"/>
        </w:rPr>
        <w:t>二零一九年九月</w:t>
      </w:r>
    </w:p>
    <w:p w:rsidR="00392DBD" w:rsidRPr="00F00A68" w:rsidRDefault="00392DBD">
      <w:pPr>
        <w:spacing w:before="978" w:after="978"/>
        <w:rPr>
          <w:rFonts w:ascii="Times New Roman" w:hAnsi="Times New Roman" w:cs="Times New Roman"/>
        </w:rPr>
        <w:sectPr w:rsidR="00392DBD" w:rsidRPr="00F00A68">
          <w:pgSz w:w="11900" w:h="16840"/>
          <w:pgMar w:top="1588" w:right="1418" w:bottom="1588" w:left="1418" w:header="1134" w:footer="1134" w:gutter="0"/>
          <w:cols w:space="720"/>
          <w:titlePg/>
        </w:sectPr>
      </w:pPr>
    </w:p>
    <w:p w:rsidR="00392DBD" w:rsidRPr="00F00A68" w:rsidRDefault="00DA790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F00A68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lastRenderedPageBreak/>
        <w:t>承办企业概况</w:t>
      </w:r>
    </w:p>
    <w:p w:rsidR="003F2C28" w:rsidRPr="00F00A68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哈尔滨跃渊环保智能装备有限责任公司</w:t>
      </w:r>
      <w:r w:rsidR="00DA790B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，成立于</w:t>
      </w:r>
      <w:r w:rsidR="00DA790B" w:rsidRPr="00F00A68">
        <w:rPr>
          <w:rFonts w:ascii="Times New Roman" w:hAnsi="Times New Roman" w:cs="Times New Roman"/>
          <w:sz w:val="28"/>
          <w:szCs w:val="28"/>
        </w:rPr>
        <w:t>201</w:t>
      </w:r>
      <w:r w:rsidRPr="00F00A68">
        <w:rPr>
          <w:rFonts w:ascii="Times New Roman" w:hAnsi="Times New Roman" w:cs="Times New Roman"/>
          <w:sz w:val="28"/>
          <w:szCs w:val="28"/>
        </w:rPr>
        <w:t>7</w:t>
      </w:r>
      <w:r w:rsidR="00DA790B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年</w:t>
      </w:r>
      <w:r w:rsidRPr="00F00A68">
        <w:rPr>
          <w:rFonts w:ascii="Times New Roman" w:hAnsi="Times New Roman" w:cs="Times New Roman"/>
          <w:sz w:val="28"/>
          <w:szCs w:val="28"/>
        </w:rPr>
        <w:t>4</w:t>
      </w:r>
      <w:r w:rsidR="00DA790B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月，注册资金</w:t>
      </w:r>
      <w:r w:rsidR="00DA790B" w:rsidRPr="00F00A68">
        <w:rPr>
          <w:rFonts w:ascii="Times New Roman" w:hAnsi="Times New Roman" w:cs="Times New Roman"/>
          <w:sz w:val="28"/>
          <w:szCs w:val="28"/>
        </w:rPr>
        <w:t>500</w:t>
      </w:r>
      <w:r w:rsidR="00DA790B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万。</w:t>
      </w:r>
      <w:r w:rsidR="00DA790B" w:rsidRPr="00F00A68">
        <w:rPr>
          <w:rFonts w:ascii="Times New Roman" w:hAnsi="Times New Roman" w:cs="Times New Roman"/>
          <w:sz w:val="28"/>
          <w:szCs w:val="28"/>
        </w:rPr>
        <w:t>ISO9001</w:t>
      </w:r>
      <w:r w:rsidR="00DA790B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质量管理认证企业。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立足于环保水务行业，通过精研需求打磨产品、构建专业团队，打造成为水务行业无人值守、智能运营领域的高新技术企业。同时积极引进国内外高校、研究机构的相关科研成果，逐步升级现有产品，构建技术壁垒。秉承着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“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专业、专注、专心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”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的服务理念，解决客户需要解决的问题，忠诚于客户的诉求，技术与时俱进保持技术的先进性更好的服务于广大客户。</w:t>
      </w:r>
    </w:p>
    <w:p w:rsidR="003F2C28" w:rsidRPr="00F00A68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公司业务范围：</w:t>
      </w:r>
    </w:p>
    <w:p w:rsidR="003F2C28" w:rsidRPr="00F00A68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1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）为无人化智能水务领域提供技术服务及设备研制；</w:t>
      </w:r>
    </w:p>
    <w:p w:rsidR="003F2C28" w:rsidRPr="00F00A68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2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）为环保行业提供智能装备；</w:t>
      </w:r>
    </w:p>
    <w:p w:rsidR="003F2C28" w:rsidRPr="00F00A68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3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）为安防领域提供智能巡检装备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 xml:space="preserve">; </w:t>
      </w:r>
    </w:p>
    <w:p w:rsidR="003F2C28" w:rsidRPr="00F00A68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4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）为环保行业提供数据分析智能系统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;</w:t>
      </w:r>
    </w:p>
    <w:p w:rsidR="003F2C28" w:rsidRPr="00F00A68" w:rsidRDefault="003F2C28" w:rsidP="003F2C28">
      <w:pPr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5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）为环保行业搭建大数据服务平台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 xml:space="preserve">; </w:t>
      </w:r>
    </w:p>
    <w:p w:rsidR="00392DBD" w:rsidRPr="00F00A68" w:rsidRDefault="003F2C28" w:rsidP="003F2C28">
      <w:pPr>
        <w:spacing w:line="360" w:lineRule="auto"/>
        <w:ind w:firstLine="560"/>
        <w:rPr>
          <w:rFonts w:ascii="Times New Roman" w:hAnsi="Times New Roman" w:cs="Times New Roman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（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6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）为环保行业提供技术服务及技术咨询。</w:t>
      </w:r>
      <w:r w:rsidR="00DA790B" w:rsidRPr="00F00A68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F00A68" w:rsidRDefault="00DA790B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F00A68">
        <w:rPr>
          <w:rFonts w:ascii="Times New Roman" w:eastAsiaTheme="minorEastAsia" w:hAnsi="Times New Roman" w:cs="Times New Roman"/>
          <w:b/>
          <w:bCs/>
          <w:sz w:val="32"/>
          <w:szCs w:val="32"/>
          <w:lang w:val="zh-CN"/>
        </w:rPr>
        <w:t>产品</w:t>
      </w:r>
      <w:r w:rsidRPr="00F00A68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基本情况</w:t>
      </w:r>
    </w:p>
    <w:p w:rsidR="00392DBD" w:rsidRPr="00F00A68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</w:t>
      </w: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</w:t>
      </w: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名称</w:t>
      </w:r>
    </w:p>
    <w:p w:rsidR="00392DBD" w:rsidRPr="00F00A68" w:rsidRDefault="00532BF7">
      <w:pPr>
        <w:spacing w:line="360" w:lineRule="auto"/>
        <w:ind w:firstLine="560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人体骨架检测与姿态识别算法论证</w:t>
      </w:r>
    </w:p>
    <w:p w:rsidR="00392DBD" w:rsidRPr="00F00A68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</w:t>
      </w: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CN"/>
        </w:rPr>
        <w:t>产品研发</w:t>
      </w: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内容</w:t>
      </w:r>
    </w:p>
    <w:p w:rsidR="00392DBD" w:rsidRPr="00F00A68" w:rsidRDefault="00DA790B" w:rsidP="00F00A68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入围团队将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通过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python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语言，运用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TensorFlow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完成人工智能深度学习下的人体骨架检测与姿态识别算法论证</w:t>
      </w:r>
      <w:r w:rsidR="003F2C28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392DBD" w:rsidRPr="00F00A68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（三）执行周期</w:t>
      </w:r>
    </w:p>
    <w:p w:rsidR="00392DBD" w:rsidRPr="00446D67" w:rsidRDefault="00532BF7">
      <w:pPr>
        <w:spacing w:line="360" w:lineRule="auto"/>
        <w:ind w:firstLine="560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446D67">
        <w:rPr>
          <w:rFonts w:ascii="Times New Roman" w:eastAsiaTheme="minorEastAsia" w:hAnsi="Times New Roman" w:cs="Times New Roman"/>
          <w:sz w:val="28"/>
          <w:szCs w:val="28"/>
          <w:lang w:val="zh-CN"/>
        </w:rPr>
        <w:t>6</w:t>
      </w:r>
      <w:r w:rsidRPr="00446D67">
        <w:rPr>
          <w:rFonts w:ascii="Times New Roman" w:eastAsiaTheme="minorEastAsia" w:hAnsi="Times New Roman" w:cs="Times New Roman"/>
          <w:sz w:val="28"/>
          <w:szCs w:val="28"/>
          <w:lang w:val="zh-CN"/>
        </w:rPr>
        <w:t>个月</w:t>
      </w:r>
    </w:p>
    <w:p w:rsidR="00392DBD" w:rsidRPr="00F00A68" w:rsidRDefault="00DA790B">
      <w:p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（四）考核指标</w:t>
      </w:r>
    </w:p>
    <w:p w:rsidR="00392DBD" w:rsidRPr="00F00A68" w:rsidRDefault="00DA790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由承办企业专业技术人员进行测试验证，保证系统有效。并满足一下指标：</w:t>
      </w:r>
    </w:p>
    <w:p w:rsidR="00392DBD" w:rsidRPr="00F00A68" w:rsidRDefault="00DA790B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</w:rPr>
      </w:pPr>
      <w:r w:rsidRPr="00F00A68">
        <w:rPr>
          <w:rFonts w:ascii="Times New Roman" w:hAnsi="Times New Roman" w:cs="Times New Roman"/>
          <w:sz w:val="28"/>
          <w:szCs w:val="28"/>
        </w:rPr>
        <w:t>1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、完成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3</w:t>
      </w:r>
      <w:r w:rsidR="00532BF7" w:rsidRPr="00F00A68">
        <w:rPr>
          <w:rFonts w:ascii="Times New Roman" w:eastAsia="PMingLiU" w:hAnsi="Times New Roman" w:cs="Times New Roman"/>
          <w:sz w:val="28"/>
          <w:szCs w:val="28"/>
          <w:lang w:val="zh-TW" w:eastAsia="zh-TW"/>
        </w:rPr>
        <w:t>D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景深摄像头下的人体骨架检测与姿态识别算法论证</w:t>
      </w:r>
    </w:p>
    <w:p w:rsidR="00392DBD" w:rsidRPr="00F00A68" w:rsidRDefault="00DA790B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</w:rPr>
      </w:pPr>
      <w:r w:rsidRPr="00F00A68">
        <w:rPr>
          <w:rFonts w:ascii="Times New Roman" w:hAnsi="Times New Roman" w:cs="Times New Roman"/>
          <w:sz w:val="28"/>
          <w:szCs w:val="28"/>
        </w:rPr>
        <w:t>2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完成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2D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视频下的人体骨架检测与姿态识别算法论证</w:t>
      </w:r>
    </w:p>
    <w:p w:rsidR="00392DBD" w:rsidRPr="00F00A68" w:rsidRDefault="00DA790B">
      <w:pPr>
        <w:widowControl/>
        <w:jc w:val="left"/>
        <w:rPr>
          <w:rFonts w:ascii="Times New Roman" w:hAnsi="Times New Roman" w:cs="Times New Roman"/>
        </w:rPr>
      </w:pPr>
      <w:r w:rsidRPr="00F00A68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F00A68" w:rsidRDefault="00DA790B" w:rsidP="00F00A68">
      <w:pPr>
        <w:pStyle w:val="a7"/>
        <w:numPr>
          <w:ilvl w:val="0"/>
          <w:numId w:val="2"/>
        </w:numPr>
        <w:spacing w:before="163" w:after="163" w:line="360" w:lineRule="auto"/>
        <w:jc w:val="left"/>
        <w:outlineLvl w:val="1"/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</w:pPr>
      <w:r w:rsidRPr="00F00A68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团队要求</w:t>
      </w:r>
    </w:p>
    <w:p w:rsidR="00392DBD" w:rsidRPr="00F00A68" w:rsidRDefault="00DA790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对项目主持及参与人员的具体要求如下：</w:t>
      </w:r>
    </w:p>
    <w:p w:rsidR="00392DBD" w:rsidRPr="00F00A68" w:rsidRDefault="00A7382F" w:rsidP="00532BF7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自动化</w:t>
      </w:r>
      <w:r w:rsidR="00DA790B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计算机</w:t>
      </w:r>
      <w:r w:rsidR="00DA790B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信通</w:t>
      </w:r>
      <w:r w:rsidR="00DA790B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水声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、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船舶</w:t>
      </w:r>
      <w:r w:rsidR="00DA790B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及相关理工科专业在校生，逻辑思维能力强，有一定的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python</w:t>
      </w:r>
      <w:r w:rsidR="00777E5E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/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C++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编程能力</w:t>
      </w:r>
      <w:r w:rsidR="00777E5E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392DBD" w:rsidRPr="00F00A68" w:rsidRDefault="00777E5E">
      <w:pPr>
        <w:pStyle w:val="a7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做事负责，认真，有一定的自学能力，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想深入学习人工智能及图像识别的同学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。</w:t>
      </w:r>
    </w:p>
    <w:p w:rsidR="00777E5E" w:rsidRPr="00F00A68" w:rsidRDefault="00777E5E" w:rsidP="00777E5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</w:p>
    <w:p w:rsidR="00777E5E" w:rsidRPr="00F00A68" w:rsidRDefault="00777E5E" w:rsidP="00777E5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联系人</w:t>
      </w:r>
      <w:r w:rsidRPr="00F00A68">
        <w:rPr>
          <w:rFonts w:ascii="Times New Roman" w:eastAsiaTheme="minorEastAsia" w:hAnsi="Times New Roman" w:cs="Times New Roman"/>
          <w:sz w:val="28"/>
          <w:szCs w:val="28"/>
          <w:lang w:val="zh-TW"/>
        </w:rPr>
        <w:t>：张文博</w:t>
      </w:r>
    </w:p>
    <w:p w:rsidR="00777E5E" w:rsidRPr="00F00A68" w:rsidRDefault="00777E5E" w:rsidP="00777E5E">
      <w:pPr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zh-TW"/>
        </w:rPr>
      </w:pPr>
      <w:r w:rsidRPr="00F00A68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联系方式：电话</w:t>
      </w:r>
      <w:r w:rsidRPr="00F00A68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/</w:t>
      </w:r>
      <w:r w:rsidRPr="00F00A68">
        <w:rPr>
          <w:rFonts w:ascii="Times New Roman" w:eastAsiaTheme="minorEastAsia" w:hAnsi="Times New Roman" w:cs="Times New Roman"/>
          <w:sz w:val="28"/>
          <w:szCs w:val="28"/>
          <w:lang w:val="zh-TW" w:eastAsia="zh-TW"/>
        </w:rPr>
        <w:t>微信</w:t>
      </w:r>
      <w:r w:rsidRPr="00F00A68">
        <w:rPr>
          <w:rFonts w:ascii="Times New Roman" w:eastAsiaTheme="minorEastAsia" w:hAnsi="Times New Roman" w:cs="Times New Roman"/>
          <w:sz w:val="28"/>
          <w:szCs w:val="28"/>
          <w:lang w:val="zh-TW"/>
        </w:rPr>
        <w:t xml:space="preserve"> 17390601268   </w:t>
      </w:r>
      <w:r w:rsidRPr="00F00A68">
        <w:rPr>
          <w:rFonts w:ascii="Times New Roman" w:eastAsiaTheme="minorEastAsia" w:hAnsi="Times New Roman" w:cs="Times New Roman"/>
          <w:sz w:val="28"/>
          <w:szCs w:val="28"/>
          <w:lang w:val="zh-TW"/>
        </w:rPr>
        <w:t>邮箱：</w:t>
      </w:r>
      <w:r w:rsidRPr="00F00A68">
        <w:rPr>
          <w:rFonts w:ascii="Times New Roman" w:eastAsiaTheme="minorEastAsia" w:hAnsi="Times New Roman" w:cs="Times New Roman"/>
          <w:sz w:val="28"/>
          <w:szCs w:val="28"/>
          <w:lang w:val="zh-TW"/>
        </w:rPr>
        <w:t>524104717@qq.com</w:t>
      </w:r>
    </w:p>
    <w:p w:rsidR="00392DBD" w:rsidRPr="00F00A68" w:rsidRDefault="00DA790B">
      <w:pPr>
        <w:widowControl/>
        <w:jc w:val="left"/>
        <w:rPr>
          <w:rFonts w:ascii="Times New Roman" w:hAnsi="Times New Roman" w:cs="Times New Roman"/>
        </w:rPr>
      </w:pPr>
      <w:r w:rsidRPr="00F00A68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392DBD" w:rsidRPr="00F00A68" w:rsidRDefault="00DA790B">
      <w:pPr>
        <w:pStyle w:val="a7"/>
        <w:numPr>
          <w:ilvl w:val="0"/>
          <w:numId w:val="8"/>
        </w:numPr>
        <w:spacing w:before="163" w:after="163" w:line="360" w:lineRule="auto"/>
        <w:jc w:val="left"/>
        <w:outlineLvl w:val="1"/>
        <w:rPr>
          <w:rFonts w:ascii="Times New Roman" w:hAnsi="Times New Roman" w:cs="Times New Roman"/>
          <w:b/>
          <w:bCs/>
          <w:sz w:val="32"/>
          <w:szCs w:val="32"/>
          <w:lang w:val="zh-TW" w:eastAsia="zh-TW"/>
        </w:rPr>
      </w:pPr>
      <w:r w:rsidRPr="00F00A68">
        <w:rPr>
          <w:rFonts w:ascii="Times New Roman" w:eastAsia="宋体" w:hAnsi="Times New Roman" w:cs="Times New Roman"/>
          <w:b/>
          <w:bCs/>
          <w:sz w:val="32"/>
          <w:szCs w:val="32"/>
          <w:lang w:val="zh-TW" w:eastAsia="zh-TW"/>
        </w:rPr>
        <w:t>支持</w:t>
      </w:r>
      <w:bookmarkStart w:id="0" w:name="_GoBack"/>
      <w:bookmarkEnd w:id="0"/>
    </w:p>
    <w:p w:rsidR="00392DBD" w:rsidRPr="00F00A68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（一）技术支持</w:t>
      </w:r>
    </w:p>
    <w:p w:rsidR="00392DBD" w:rsidRPr="00F00A68" w:rsidRDefault="00DA790B">
      <w:pPr>
        <w:spacing w:line="360" w:lineRule="auto"/>
        <w:ind w:firstLine="560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本公司将安排技术专家为项目实施提供技术指导，并提供参与实际应用项目的研发机会。</w:t>
      </w:r>
    </w:p>
    <w:p w:rsidR="00392DBD" w:rsidRPr="00F00A68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（二）资金支持</w:t>
      </w:r>
    </w:p>
    <w:p w:rsidR="00392DBD" w:rsidRPr="00F00A68" w:rsidRDefault="00DA790B" w:rsidP="00777E5E">
      <w:pPr>
        <w:spacing w:line="360" w:lineRule="auto"/>
        <w:ind w:firstLine="560"/>
        <w:rPr>
          <w:rFonts w:ascii="Times New Roman" w:eastAsia="PMingLiU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本公司为项目实施提供</w:t>
      </w:r>
      <w:r w:rsidR="00532BF7"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完整的平台及专用电脑，开发板，报销所有实际花费</w:t>
      </w:r>
      <w:r w:rsidR="00977DAD" w:rsidRPr="00F00A68">
        <w:rPr>
          <w:rFonts w:ascii="Times New Roman" w:eastAsia="宋体" w:hAnsi="Times New Roman" w:cs="Times New Roman"/>
          <w:sz w:val="28"/>
          <w:szCs w:val="28"/>
          <w:lang w:val="zh-TW"/>
        </w:rPr>
        <w:t>。</w:t>
      </w: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具体支持额度依据项目量级及实现难度进行评估。</w:t>
      </w:r>
    </w:p>
    <w:p w:rsidR="00392DBD" w:rsidRPr="00F00A68" w:rsidRDefault="00DA790B">
      <w:pPr>
        <w:spacing w:line="360" w:lineRule="auto"/>
        <w:ind w:firstLine="562"/>
        <w:rPr>
          <w:rFonts w:ascii="Times New Roman" w:hAnsi="Times New Roman" w:cs="Times New Roman"/>
          <w:sz w:val="28"/>
          <w:szCs w:val="28"/>
          <w:lang w:val="zh-TW" w:eastAsia="zh-TW"/>
        </w:rPr>
      </w:pPr>
      <w:r w:rsidRPr="00F00A68">
        <w:rPr>
          <w:rFonts w:ascii="Times New Roman" w:eastAsia="宋体" w:hAnsi="Times New Roman" w:cs="Times New Roman"/>
          <w:b/>
          <w:bCs/>
          <w:sz w:val="28"/>
          <w:szCs w:val="28"/>
          <w:lang w:val="zh-TW" w:eastAsia="zh-TW"/>
        </w:rPr>
        <w:t>（三）场地支持</w:t>
      </w:r>
    </w:p>
    <w:p w:rsidR="00392DBD" w:rsidRPr="00F00A68" w:rsidRDefault="00DA790B">
      <w:pPr>
        <w:spacing w:line="360" w:lineRule="auto"/>
        <w:ind w:firstLine="560"/>
        <w:rPr>
          <w:rFonts w:ascii="Times New Roman" w:hAnsi="Times New Roman" w:cs="Times New Roman"/>
        </w:rPr>
      </w:pPr>
      <w:r w:rsidRPr="00F00A68">
        <w:rPr>
          <w:rFonts w:ascii="Times New Roman" w:eastAsia="宋体" w:hAnsi="Times New Roman" w:cs="Times New Roman"/>
          <w:sz w:val="28"/>
          <w:szCs w:val="28"/>
          <w:lang w:val="zh-TW" w:eastAsia="zh-TW"/>
        </w:rPr>
        <w:t>为研发团队实施提供场地支持。</w:t>
      </w:r>
    </w:p>
    <w:sectPr w:rsidR="00392DBD" w:rsidRPr="00F00A68">
      <w:headerReference w:type="default" r:id="rId7"/>
      <w:footerReference w:type="default" r:id="rId8"/>
      <w:pgSz w:w="11900" w:h="16840"/>
      <w:pgMar w:top="1814" w:right="1418" w:bottom="1588" w:left="1418" w:header="1134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01AC" w:rsidRDefault="00CF01AC">
      <w:r>
        <w:separator/>
      </w:r>
    </w:p>
  </w:endnote>
  <w:endnote w:type="continuationSeparator" w:id="0">
    <w:p w:rsidR="00CF01AC" w:rsidRDefault="00CF0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DBD" w:rsidRDefault="00DA790B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 w:rsidR="00532BF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01AC" w:rsidRDefault="00CF01AC">
      <w:r>
        <w:separator/>
      </w:r>
    </w:p>
  </w:footnote>
  <w:footnote w:type="continuationSeparator" w:id="0">
    <w:p w:rsidR="00CF01AC" w:rsidRDefault="00CF0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DBD" w:rsidRDefault="00527C58">
    <w:pPr>
      <w:pStyle w:val="a5"/>
      <w:pBdr>
        <w:bottom w:val="single" w:sz="18" w:space="0" w:color="000000"/>
      </w:pBdr>
      <w:jc w:val="left"/>
    </w:pPr>
    <w:r w:rsidRPr="00527C58">
      <w:rPr>
        <w:rFonts w:hint="eastAsia"/>
        <w:sz w:val="21"/>
        <w:szCs w:val="21"/>
        <w:lang w:val="zh-TW" w:eastAsia="zh-TW"/>
      </w:rPr>
      <w:t>哈尔滨跃渊环保智能装备有限责任公司</w:t>
    </w:r>
    <w:r w:rsidR="00DA790B">
      <w:rPr>
        <w:sz w:val="21"/>
        <w:szCs w:val="21"/>
      </w:rPr>
      <w:t xml:space="preserve">                                    </w:t>
    </w:r>
    <w:r w:rsidR="00DA790B">
      <w:rPr>
        <w:sz w:val="21"/>
        <w:szCs w:val="21"/>
        <w:lang w:val="zh-TW" w:eastAsia="zh-TW"/>
      </w:rPr>
      <w:t>孵化器项目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E3728"/>
    <w:multiLevelType w:val="hybridMultilevel"/>
    <w:tmpl w:val="8786BEF6"/>
    <w:numStyleLink w:val="2"/>
  </w:abstractNum>
  <w:abstractNum w:abstractNumId="1" w15:restartNumberingAfterBreak="0">
    <w:nsid w:val="1C9A73F5"/>
    <w:multiLevelType w:val="hybridMultilevel"/>
    <w:tmpl w:val="9142392E"/>
    <w:styleLink w:val="3"/>
    <w:lvl w:ilvl="0" w:tplc="EE723584">
      <w:start w:val="1"/>
      <w:numFmt w:val="decimal"/>
      <w:lvlText w:val="%1."/>
      <w:lvlJc w:val="left"/>
      <w:pPr>
        <w:ind w:left="4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8A4C0BE">
      <w:start w:val="1"/>
      <w:numFmt w:val="lowerLetter"/>
      <w:lvlText w:val="%2)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854D9E2">
      <w:start w:val="1"/>
      <w:numFmt w:val="lowerRoman"/>
      <w:lvlText w:val="%3."/>
      <w:lvlJc w:val="left"/>
      <w:pPr>
        <w:ind w:left="126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567832">
      <w:start w:val="1"/>
      <w:numFmt w:val="decimal"/>
      <w:lvlText w:val="%4."/>
      <w:lvlJc w:val="left"/>
      <w:pPr>
        <w:ind w:left="168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6C25A70">
      <w:start w:val="1"/>
      <w:numFmt w:val="lowerLetter"/>
      <w:lvlText w:val="%5)"/>
      <w:lvlJc w:val="left"/>
      <w:pPr>
        <w:ind w:left="21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6CAD8A">
      <w:start w:val="1"/>
      <w:numFmt w:val="lowerRoman"/>
      <w:lvlText w:val="%6."/>
      <w:lvlJc w:val="left"/>
      <w:pPr>
        <w:ind w:left="25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8720CDE">
      <w:start w:val="1"/>
      <w:numFmt w:val="decimal"/>
      <w:lvlText w:val="%7."/>
      <w:lvlJc w:val="left"/>
      <w:pPr>
        <w:ind w:left="29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900158">
      <w:start w:val="1"/>
      <w:numFmt w:val="lowerLetter"/>
      <w:lvlText w:val="%8)"/>
      <w:lvlJc w:val="left"/>
      <w:pPr>
        <w:ind w:left="33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E10A58E">
      <w:start w:val="1"/>
      <w:numFmt w:val="lowerRoman"/>
      <w:lvlText w:val="%9."/>
      <w:lvlJc w:val="left"/>
      <w:pPr>
        <w:ind w:left="37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1766057"/>
    <w:multiLevelType w:val="hybridMultilevel"/>
    <w:tmpl w:val="8786BEF6"/>
    <w:styleLink w:val="2"/>
    <w:lvl w:ilvl="0" w:tplc="7C9C10AE">
      <w:start w:val="1"/>
      <w:numFmt w:val="decimal"/>
      <w:lvlText w:val="%1."/>
      <w:lvlJc w:val="left"/>
      <w:pPr>
        <w:ind w:left="9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6E0984">
      <w:start w:val="1"/>
      <w:numFmt w:val="lowerLetter"/>
      <w:lvlText w:val="%2)"/>
      <w:lvlJc w:val="left"/>
      <w:pPr>
        <w:ind w:left="14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D05D8A">
      <w:start w:val="1"/>
      <w:numFmt w:val="lowerRoman"/>
      <w:lvlText w:val="%3."/>
      <w:lvlJc w:val="left"/>
      <w:pPr>
        <w:ind w:left="182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CE015CE">
      <w:start w:val="1"/>
      <w:numFmt w:val="decimal"/>
      <w:lvlText w:val="%4."/>
      <w:lvlJc w:val="left"/>
      <w:pPr>
        <w:ind w:left="22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28B4B2">
      <w:start w:val="1"/>
      <w:numFmt w:val="lowerLetter"/>
      <w:lvlText w:val="%5)"/>
      <w:lvlJc w:val="left"/>
      <w:pPr>
        <w:ind w:left="266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20DD6">
      <w:start w:val="1"/>
      <w:numFmt w:val="lowerRoman"/>
      <w:lvlText w:val="%6."/>
      <w:lvlJc w:val="left"/>
      <w:pPr>
        <w:ind w:left="308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F2CC602">
      <w:start w:val="1"/>
      <w:numFmt w:val="decimal"/>
      <w:lvlText w:val="%7."/>
      <w:lvlJc w:val="left"/>
      <w:pPr>
        <w:ind w:left="350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9E595C">
      <w:start w:val="1"/>
      <w:numFmt w:val="lowerLetter"/>
      <w:lvlText w:val="%8)"/>
      <w:lvlJc w:val="left"/>
      <w:pPr>
        <w:ind w:left="392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518AFEC">
      <w:start w:val="1"/>
      <w:numFmt w:val="lowerRoman"/>
      <w:lvlText w:val="%9."/>
      <w:lvlJc w:val="left"/>
      <w:pPr>
        <w:ind w:left="4340" w:hanging="5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7F27BC6"/>
    <w:multiLevelType w:val="hybridMultilevel"/>
    <w:tmpl w:val="FC56F73E"/>
    <w:numStyleLink w:val="1"/>
  </w:abstractNum>
  <w:abstractNum w:abstractNumId="4" w15:restartNumberingAfterBreak="0">
    <w:nsid w:val="44610134"/>
    <w:multiLevelType w:val="hybridMultilevel"/>
    <w:tmpl w:val="9142392E"/>
    <w:numStyleLink w:val="3"/>
  </w:abstractNum>
  <w:abstractNum w:abstractNumId="5" w15:restartNumberingAfterBreak="0">
    <w:nsid w:val="6FA30CDC"/>
    <w:multiLevelType w:val="hybridMultilevel"/>
    <w:tmpl w:val="FC56F73E"/>
    <w:styleLink w:val="1"/>
    <w:lvl w:ilvl="0" w:tplc="93BE6E22">
      <w:start w:val="1"/>
      <w:numFmt w:val="chineseCounting"/>
      <w:lvlText w:val="%1."/>
      <w:lvlJc w:val="left"/>
      <w:pPr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4E747A">
      <w:start w:val="1"/>
      <w:numFmt w:val="lowerLetter"/>
      <w:lvlText w:val="%2)"/>
      <w:lvlJc w:val="left"/>
      <w:pPr>
        <w:ind w:left="8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1C524A">
      <w:start w:val="1"/>
      <w:numFmt w:val="lowerRoman"/>
      <w:lvlText w:val="%3."/>
      <w:lvlJc w:val="left"/>
      <w:pPr>
        <w:ind w:left="126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34493C">
      <w:start w:val="1"/>
      <w:numFmt w:val="decimal"/>
      <w:lvlText w:val="%4."/>
      <w:lvlJc w:val="left"/>
      <w:pPr>
        <w:ind w:left="168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F78A36A">
      <w:start w:val="1"/>
      <w:numFmt w:val="lowerLetter"/>
      <w:lvlText w:val="%5)"/>
      <w:lvlJc w:val="left"/>
      <w:pPr>
        <w:ind w:left="210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9DCCFCA">
      <w:start w:val="1"/>
      <w:numFmt w:val="lowerRoman"/>
      <w:lvlText w:val="%6."/>
      <w:lvlJc w:val="left"/>
      <w:pPr>
        <w:ind w:left="252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ED4BF3C">
      <w:start w:val="1"/>
      <w:numFmt w:val="decimal"/>
      <w:lvlText w:val="%7."/>
      <w:lvlJc w:val="left"/>
      <w:pPr>
        <w:ind w:left="294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725388">
      <w:start w:val="1"/>
      <w:numFmt w:val="lowerLetter"/>
      <w:lvlText w:val="%8)"/>
      <w:lvlJc w:val="left"/>
      <w:pPr>
        <w:ind w:left="3360" w:hanging="42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F5C42EE">
      <w:start w:val="1"/>
      <w:numFmt w:val="lowerRoman"/>
      <w:lvlText w:val="%9."/>
      <w:lvlJc w:val="left"/>
      <w:pPr>
        <w:ind w:left="3780" w:hanging="6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3"/>
    <w:lvlOverride w:ilvl="0">
      <w:startOverride w:val="3"/>
    </w:lvlOverride>
  </w:num>
  <w:num w:numId="6">
    <w:abstractNumId w:val="1"/>
  </w:num>
  <w:num w:numId="7">
    <w:abstractNumId w:val="4"/>
  </w:num>
  <w:num w:numId="8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defaultTabStop w:val="4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DBD"/>
    <w:rsid w:val="000A7078"/>
    <w:rsid w:val="00392DBD"/>
    <w:rsid w:val="003F2C28"/>
    <w:rsid w:val="00446D67"/>
    <w:rsid w:val="00527C58"/>
    <w:rsid w:val="00532BF7"/>
    <w:rsid w:val="00777E5E"/>
    <w:rsid w:val="00977DAD"/>
    <w:rsid w:val="009879DB"/>
    <w:rsid w:val="00A05319"/>
    <w:rsid w:val="00A7382F"/>
    <w:rsid w:val="00CF01AC"/>
    <w:rsid w:val="00DA790B"/>
    <w:rsid w:val="00F0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F8072"/>
  <w15:docId w15:val="{39B068AD-2B41-428A-918A-CAC13798D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bdr w:val="nil"/>
        <w:lang w:val="en-US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pP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header"/>
    <w:pPr>
      <w:widowControl w:val="0"/>
      <w:pBdr>
        <w:bottom w:val="single" w:sz="6" w:space="0" w:color="000000"/>
      </w:pBdr>
      <w:tabs>
        <w:tab w:val="center" w:pos="4153"/>
        <w:tab w:val="right" w:pos="8306"/>
      </w:tabs>
      <w:jc w:val="center"/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6">
    <w:name w:val="footer"/>
    <w:pPr>
      <w:widowControl w:val="0"/>
      <w:tabs>
        <w:tab w:val="center" w:pos="4153"/>
        <w:tab w:val="right" w:pos="8306"/>
      </w:tabs>
    </w:pPr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paragraph" w:styleId="a7">
    <w:name w:val="List Paragraph"/>
    <w:pPr>
      <w:widowControl w:val="0"/>
      <w:ind w:firstLine="42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numbering" w:customStyle="1" w:styleId="1">
    <w:name w:val="已导入的样式“1”"/>
    <w:pPr>
      <w:numPr>
        <w:numId w:val="1"/>
      </w:numPr>
    </w:pPr>
  </w:style>
  <w:style w:type="numbering" w:customStyle="1" w:styleId="2">
    <w:name w:val="已导入的样式“2”"/>
    <w:pPr>
      <w:numPr>
        <w:numId w:val="3"/>
      </w:numPr>
    </w:pPr>
  </w:style>
  <w:style w:type="numbering" w:customStyle="1" w:styleId="3">
    <w:name w:val="已导入的样式“3”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137</Words>
  <Characters>783</Characters>
  <Application>Microsoft Office Word</Application>
  <DocSecurity>0</DocSecurity>
  <Lines>6</Lines>
  <Paragraphs>1</Paragraphs>
  <ScaleCrop>false</ScaleCrop>
  <Company>微软中国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政 王</cp:lastModifiedBy>
  <cp:revision>9</cp:revision>
  <dcterms:created xsi:type="dcterms:W3CDTF">2019-09-09T08:02:00Z</dcterms:created>
  <dcterms:modified xsi:type="dcterms:W3CDTF">2019-09-11T13:19:00Z</dcterms:modified>
</cp:coreProperties>
</file>