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DDA" w:rsidRPr="00AE504E" w:rsidRDefault="00630E3D">
      <w:pPr>
        <w:spacing w:before="1630" w:after="1630"/>
        <w:jc w:val="center"/>
        <w:rPr>
          <w:rFonts w:ascii="Times New Roman" w:eastAsia="楷体" w:hAnsi="Times New Roman" w:cs="Times New Roman"/>
          <w:b/>
          <w:bCs/>
          <w:sz w:val="72"/>
          <w:szCs w:val="7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创立方</w:t>
      </w:r>
      <w:r w:rsidRPr="00AE504E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·</w:t>
      </w:r>
      <w:r w:rsidRPr="00AE504E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大学生创客工场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学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合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作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品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研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发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立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项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说</w:t>
      </w:r>
    </w:p>
    <w:p w:rsidR="007F5DDA" w:rsidRPr="00AE504E" w:rsidRDefault="00630E3D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AE504E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明</w:t>
      </w:r>
    </w:p>
    <w:p w:rsidR="007F5DDA" w:rsidRPr="00AE504E" w:rsidRDefault="00630E3D">
      <w:pPr>
        <w:spacing w:before="978" w:after="326" w:line="360" w:lineRule="auto"/>
        <w:jc w:val="center"/>
        <w:rPr>
          <w:rFonts w:ascii="Times New Roman" w:eastAsia="楷体" w:hAnsi="Times New Roman" w:cs="Times New Roman"/>
          <w:sz w:val="22"/>
          <w:szCs w:val="22"/>
          <w:lang w:val="zh-TW" w:eastAsia="zh-TW"/>
        </w:rPr>
      </w:pPr>
      <w:r w:rsidRPr="00AE504E">
        <w:rPr>
          <w:rFonts w:ascii="Times New Roman" w:eastAsia="楷体" w:hAnsi="Times New Roman" w:cs="Times New Roman"/>
          <w:sz w:val="30"/>
          <w:szCs w:val="30"/>
          <w:lang w:val="zh-TW" w:eastAsia="zh-TW"/>
        </w:rPr>
        <w:t>二零一九年九月</w:t>
      </w:r>
    </w:p>
    <w:p w:rsidR="007F5DDA" w:rsidRPr="0016730C" w:rsidRDefault="007F5DDA">
      <w:pPr>
        <w:spacing w:before="978" w:after="978"/>
        <w:rPr>
          <w:rFonts w:ascii="Times New Roman" w:eastAsiaTheme="minorEastAsia" w:hAnsi="Times New Roman" w:cs="Times New Roman" w:hint="eastAsia"/>
        </w:rPr>
        <w:sectPr w:rsidR="007F5DDA" w:rsidRPr="0016730C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1588" w:right="1418" w:bottom="1588" w:left="1418" w:header="1134" w:footer="1134" w:gutter="0"/>
          <w:cols w:space="720"/>
          <w:titlePg/>
        </w:sectPr>
      </w:pPr>
      <w:bookmarkStart w:id="0" w:name="_GoBack"/>
      <w:bookmarkEnd w:id="0"/>
    </w:p>
    <w:p w:rsidR="007F5DDA" w:rsidRPr="00AE504E" w:rsidRDefault="00630E3D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lastRenderedPageBreak/>
        <w:t>承办企业概况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哈尔滨千帆科技有限公司，成立于</w:t>
      </w:r>
      <w:r w:rsidRPr="00AE504E">
        <w:rPr>
          <w:rFonts w:ascii="Times New Roman" w:hAnsi="Times New Roman" w:cs="Times New Roman"/>
          <w:sz w:val="28"/>
          <w:szCs w:val="28"/>
        </w:rPr>
        <w:t>2015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年</w:t>
      </w:r>
      <w:r w:rsidRPr="00AE504E">
        <w:rPr>
          <w:rFonts w:ascii="Times New Roman" w:hAnsi="Times New Roman" w:cs="Times New Roman"/>
          <w:sz w:val="28"/>
          <w:szCs w:val="28"/>
        </w:rPr>
        <w:t>2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月，注册资金</w:t>
      </w:r>
      <w:r w:rsidRPr="00AE504E">
        <w:rPr>
          <w:rFonts w:ascii="Times New Roman" w:hAnsi="Times New Roman" w:cs="Times New Roman"/>
          <w:sz w:val="28"/>
          <w:szCs w:val="28"/>
        </w:rPr>
        <w:t>500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万。国家高新技术企业，</w:t>
      </w:r>
      <w:r w:rsidRPr="00AE504E">
        <w:rPr>
          <w:rFonts w:ascii="Times New Roman" w:hAnsi="Times New Roman" w:cs="Times New Roman"/>
          <w:sz w:val="28"/>
          <w:szCs w:val="28"/>
        </w:rPr>
        <w:t>ISO9001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质量管理认证企业。专注装备制造信息化领域，致力于智能制造数字化中仿真设计、研发过程管理（数据管理、协同研发）和综合保障技术。公司自主研发的</w:t>
      </w:r>
      <w:r w:rsidRPr="00AE504E">
        <w:rPr>
          <w:rFonts w:ascii="Times New Roman" w:hAnsi="Times New Roman" w:cs="Times New Roman"/>
          <w:sz w:val="28"/>
          <w:szCs w:val="28"/>
        </w:rPr>
        <w:t>“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自主科学计算软件支撑平台</w:t>
      </w:r>
      <w:r w:rsidRPr="00AE504E">
        <w:rPr>
          <w:rFonts w:ascii="Times New Roman" w:hAnsi="Times New Roman" w:cs="Times New Roman"/>
          <w:sz w:val="28"/>
          <w:szCs w:val="28"/>
        </w:rPr>
        <w:t>- Fast CAE”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，以数值仿真技术为核心，软硬件一体化为载体，大数据、云计算、人工智能为手段，为客户提供智能制造中设计（</w:t>
      </w:r>
      <w:r w:rsidRPr="00AE504E">
        <w:rPr>
          <w:rFonts w:ascii="Times New Roman" w:hAnsi="Times New Roman" w:cs="Times New Roman"/>
          <w:sz w:val="28"/>
          <w:szCs w:val="28"/>
        </w:rPr>
        <w:t>CAD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）、仿真（</w:t>
      </w:r>
      <w:r w:rsidRPr="00AE504E">
        <w:rPr>
          <w:rFonts w:ascii="Times New Roman" w:hAnsi="Times New Roman" w:cs="Times New Roman"/>
          <w:sz w:val="28"/>
          <w:szCs w:val="28"/>
        </w:rPr>
        <w:t>CAE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）、生产（</w:t>
      </w:r>
      <w:r w:rsidRPr="00AE504E">
        <w:rPr>
          <w:rFonts w:ascii="Times New Roman" w:hAnsi="Times New Roman" w:cs="Times New Roman"/>
          <w:sz w:val="28"/>
          <w:szCs w:val="28"/>
        </w:rPr>
        <w:t>CAM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）全生命周期的信息化解决方案。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公司总部设在哈尔滨，下设青岛、成都分公司，在上海、北京和南京设立办事处，技术支持和服务机构遍布多个省市、自治区。</w:t>
      </w:r>
    </w:p>
    <w:p w:rsidR="007F5DDA" w:rsidRPr="00AE504E" w:rsidRDefault="00630E3D">
      <w:pPr>
        <w:widowControl/>
        <w:jc w:val="left"/>
        <w:rPr>
          <w:rFonts w:ascii="Times New Roman" w:hAnsi="Times New Roman" w:cs="Times New Roman"/>
        </w:rPr>
      </w:pPr>
      <w:r w:rsidRPr="00AE504E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7F5DDA" w:rsidRPr="00AE504E" w:rsidRDefault="00630E3D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AE504E">
        <w:rPr>
          <w:rFonts w:asciiTheme="minorEastAsia" w:eastAsiaTheme="minorEastAsia" w:hAnsiTheme="minorEastAsia" w:cs="微软雅黑" w:hint="eastAsia"/>
          <w:b/>
          <w:bCs/>
          <w:sz w:val="32"/>
          <w:szCs w:val="32"/>
          <w:lang w:val="zh-CN"/>
        </w:rPr>
        <w:t>产品</w:t>
      </w:r>
      <w:r w:rsidRPr="00AE504E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基本情况</w:t>
      </w:r>
      <w:r w:rsidRPr="00AE504E">
        <w:rPr>
          <w:rFonts w:ascii="Times New Roman" w:eastAsia="仿宋_GB2312" w:hAnsi="Times New Roman" w:cs="Times New Roman"/>
          <w:sz w:val="28"/>
          <w:szCs w:val="28"/>
          <w:lang w:val="zh-CN"/>
        </w:rPr>
        <w:t>（每个公司可根据实际情况申报，数量不限，但因为研发区场地有限各公司招募后会根据公司规模，指导能力，产品质量公司内部择优入驻研发区，介绍时多以产品需求</w:t>
      </w:r>
      <w:r w:rsidRPr="00AE504E">
        <w:rPr>
          <w:rFonts w:ascii="Times New Roman" w:eastAsia="仿宋_GB2312" w:hAnsi="Times New Roman" w:cs="Times New Roman"/>
          <w:sz w:val="28"/>
          <w:szCs w:val="28"/>
          <w:lang w:val="zh-CN"/>
        </w:rPr>
        <w:t>/</w:t>
      </w:r>
      <w:r w:rsidRPr="00AE504E">
        <w:rPr>
          <w:rFonts w:ascii="Times New Roman" w:eastAsia="仿宋_GB2312" w:hAnsi="Times New Roman" w:cs="Times New Roman"/>
          <w:sz w:val="28"/>
          <w:szCs w:val="28"/>
          <w:lang w:val="zh-CN"/>
        </w:rPr>
        <w:t>实现功能等方面展开，技术层面各公司面试时候单聊）</w:t>
      </w:r>
    </w:p>
    <w:p w:rsidR="007F5DDA" w:rsidRPr="00AE504E" w:rsidRDefault="00630E3D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名称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b/>
          <w:bCs/>
          <w:sz w:val="28"/>
          <w:szCs w:val="28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基于</w:t>
      </w:r>
      <w:r w:rsidRPr="00AE504E">
        <w:rPr>
          <w:rFonts w:ascii="Times New Roman" w:hAnsi="Times New Roman" w:cs="Times New Roman"/>
          <w:sz w:val="28"/>
          <w:szCs w:val="28"/>
        </w:rPr>
        <w:t>QT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的界面生成系统</w:t>
      </w:r>
    </w:p>
    <w:p w:rsidR="007F5DDA" w:rsidRPr="00AE504E" w:rsidRDefault="00630E3D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产品研发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内容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入围团队将配合公司的核心产品研发，负责</w:t>
      </w:r>
      <w:proofErr w:type="spellStart"/>
      <w:r w:rsidRPr="00AE504E">
        <w:rPr>
          <w:rFonts w:ascii="Times New Roman" w:hAnsi="Times New Roman" w:cs="Times New Roman"/>
          <w:sz w:val="28"/>
          <w:szCs w:val="28"/>
        </w:rPr>
        <w:t>FastCAE</w:t>
      </w:r>
      <w:proofErr w:type="spellEnd"/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软件平台的自动化界面生成系统研发工作。具体内容：</w:t>
      </w:r>
    </w:p>
    <w:p w:rsidR="007F5DDA" w:rsidRPr="00AE504E" w:rsidRDefault="00630E3D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采用</w:t>
      </w:r>
      <w:r w:rsidRPr="00AE504E">
        <w:rPr>
          <w:rFonts w:ascii="Times New Roman" w:hAnsi="Times New Roman" w:cs="Times New Roman"/>
          <w:sz w:val="28"/>
          <w:szCs w:val="28"/>
        </w:rPr>
        <w:t>QT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框架</w:t>
      </w:r>
      <w:r w:rsidRPr="00AE504E">
        <w:rPr>
          <w:rFonts w:ascii="Times New Roman" w:hAnsi="Times New Roman" w:cs="Times New Roman"/>
          <w:sz w:val="28"/>
          <w:szCs w:val="28"/>
        </w:rPr>
        <w:t>C++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语言，搭建一个桌面自动化界面生成工具软件系统。</w:t>
      </w:r>
    </w:p>
    <w:p w:rsidR="007F5DDA" w:rsidRPr="00AE504E" w:rsidRDefault="00630E3D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设计拖拽式界面布局功能，支持常用的界面元素组件，按钮、文本框、图片、下拉框等待。</w:t>
      </w:r>
    </w:p>
    <w:p w:rsidR="007F5DDA" w:rsidRPr="00AE504E" w:rsidRDefault="00630E3D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研发组件与后台数据的动态绑定模块，实现数据的双向映射。</w:t>
      </w:r>
    </w:p>
    <w:p w:rsidR="007F5DDA" w:rsidRPr="00AE504E" w:rsidRDefault="00630E3D" w:rsidP="00AE504E">
      <w:pPr>
        <w:pStyle w:val="a7"/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开发的动态界面生成系统支持</w:t>
      </w:r>
      <w:r w:rsidRPr="00AE504E">
        <w:rPr>
          <w:rFonts w:ascii="Times New Roman" w:hAnsi="Times New Roman" w:cs="Times New Roman"/>
          <w:sz w:val="28"/>
          <w:szCs w:val="28"/>
        </w:rPr>
        <w:t xml:space="preserve">Linux 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与</w:t>
      </w:r>
      <w:r w:rsidRPr="00AE504E">
        <w:rPr>
          <w:rFonts w:ascii="Times New Roman" w:hAnsi="Times New Roman" w:cs="Times New Roman"/>
          <w:sz w:val="28"/>
          <w:szCs w:val="28"/>
        </w:rPr>
        <w:t>Window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双系统部署。</w:t>
      </w:r>
    </w:p>
    <w:p w:rsidR="007F5DDA" w:rsidRPr="00AE504E" w:rsidRDefault="00630E3D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（三）执行周期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（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2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个选项：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6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个月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 xml:space="preserve"> 1</w:t>
      </w: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年）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hAnsi="Times New Roman" w:cs="Times New Roman"/>
          <w:b/>
          <w:bCs/>
          <w:sz w:val="28"/>
          <w:szCs w:val="28"/>
          <w:lang w:val="zh-CN"/>
        </w:rPr>
        <w:t>1</w:t>
      </w:r>
      <w:r w:rsidRPr="00AE504E">
        <w:rPr>
          <w:rFonts w:ascii="微软雅黑" w:eastAsia="微软雅黑" w:hAnsi="微软雅黑" w:cs="微软雅黑" w:hint="eastAsia"/>
          <w:b/>
          <w:bCs/>
          <w:sz w:val="28"/>
          <w:szCs w:val="28"/>
          <w:lang w:val="zh-CN"/>
        </w:rPr>
        <w:t>年</w:t>
      </w:r>
    </w:p>
    <w:p w:rsidR="007F5DDA" w:rsidRPr="00AE504E" w:rsidRDefault="00630E3D">
      <w:pPr>
        <w:spacing w:before="163" w:after="163" w:line="360" w:lineRule="auto"/>
        <w:jc w:val="left"/>
        <w:outlineLvl w:val="1"/>
        <w:rPr>
          <w:rFonts w:ascii="Times New Roman" w:eastAsia="仿宋_GB2312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（四）考核指标</w:t>
      </w:r>
      <w:r w:rsidRPr="00AE504E">
        <w:rPr>
          <w:rFonts w:ascii="Times New Roman" w:eastAsia="仿宋_GB2312" w:hAnsi="Times New Roman" w:cs="Times New Roman"/>
          <w:sz w:val="28"/>
          <w:szCs w:val="28"/>
          <w:lang w:val="zh-CN"/>
        </w:rPr>
        <w:t>（各公司自拟，学校负责监管真实性，公司做好产品完成度把关，做好过程管理和指导）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由承办企业专业技术人员进行测试验证，保证系统有效。并满足一下指标：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AE504E">
        <w:rPr>
          <w:rFonts w:ascii="Times New Roman" w:hAnsi="Times New Roman" w:cs="Times New Roman"/>
          <w:sz w:val="28"/>
          <w:szCs w:val="28"/>
        </w:rPr>
        <w:t>1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、完成一套基于</w:t>
      </w:r>
      <w:r w:rsidRPr="00AE504E">
        <w:rPr>
          <w:rFonts w:ascii="Times New Roman" w:hAnsi="Times New Roman" w:cs="Times New Roman"/>
          <w:sz w:val="28"/>
          <w:szCs w:val="28"/>
        </w:rPr>
        <w:t>QT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的</w:t>
      </w:r>
      <w:r w:rsidRPr="00AE504E">
        <w:rPr>
          <w:rFonts w:ascii="Times New Roman" w:hAnsi="Times New Roman" w:cs="Times New Roman"/>
          <w:sz w:val="28"/>
          <w:szCs w:val="28"/>
        </w:rPr>
        <w:t>C/S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桌面软件支撑平台。</w:t>
      </w:r>
    </w:p>
    <w:p w:rsidR="007F5DDA" w:rsidRPr="00AE504E" w:rsidRDefault="00630E3D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AE504E">
        <w:rPr>
          <w:rFonts w:ascii="Times New Roman" w:hAnsi="Times New Roman" w:cs="Times New Roman"/>
          <w:sz w:val="28"/>
          <w:szCs w:val="28"/>
        </w:rPr>
        <w:t>2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、该软件平台可支撑</w:t>
      </w:r>
      <w:proofErr w:type="spellStart"/>
      <w:r w:rsidRPr="00AE504E">
        <w:rPr>
          <w:rFonts w:ascii="Times New Roman" w:hAnsi="Times New Roman" w:cs="Times New Roman"/>
          <w:sz w:val="28"/>
          <w:szCs w:val="28"/>
        </w:rPr>
        <w:t>FastCAE</w:t>
      </w:r>
      <w:proofErr w:type="spellEnd"/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软件平台界面的自动化定制。</w:t>
      </w:r>
    </w:p>
    <w:p w:rsidR="007F5DDA" w:rsidRPr="00AE504E" w:rsidRDefault="00630E3D">
      <w:pPr>
        <w:widowControl/>
        <w:jc w:val="left"/>
        <w:rPr>
          <w:rFonts w:ascii="Times New Roman" w:hAnsi="Times New Roman" w:cs="Times New Roman"/>
        </w:rPr>
      </w:pPr>
      <w:r w:rsidRPr="00AE504E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7F5DDA" w:rsidRPr="00AE504E" w:rsidRDefault="00630E3D" w:rsidP="00AE504E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团队要求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对项目主持及参与人员的具体要求如下：</w:t>
      </w:r>
    </w:p>
    <w:p w:rsidR="007F5DDA" w:rsidRPr="00AE504E" w:rsidRDefault="00630E3D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计算机、船舶、水声、自动化及相关理工科专业在校生，逻辑思维能力强，有一定的</w:t>
      </w:r>
      <w:r w:rsidRPr="00AE504E">
        <w:rPr>
          <w:rFonts w:ascii="Times New Roman" w:hAnsi="Times New Roman" w:cs="Times New Roman"/>
          <w:sz w:val="28"/>
          <w:szCs w:val="28"/>
        </w:rPr>
        <w:t>C++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编程基础；</w:t>
      </w:r>
    </w:p>
    <w:p w:rsidR="007F5DDA" w:rsidRPr="00AE504E" w:rsidRDefault="00630E3D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参与公司软件开发和维护，在项目实践中集中学习</w:t>
      </w:r>
      <w:r w:rsidRPr="00AE504E">
        <w:rPr>
          <w:rFonts w:ascii="Times New Roman" w:hAnsi="Times New Roman" w:cs="Times New Roman"/>
          <w:sz w:val="28"/>
          <w:szCs w:val="28"/>
        </w:rPr>
        <w:t>C++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语言编程、</w:t>
      </w:r>
      <w:r w:rsidRPr="00AE504E">
        <w:rPr>
          <w:rFonts w:ascii="Times New Roman" w:hAnsi="Times New Roman" w:cs="Times New Roman"/>
          <w:sz w:val="28"/>
          <w:szCs w:val="28"/>
        </w:rPr>
        <w:t>VS+QT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框架、</w:t>
      </w:r>
      <w:r w:rsidRPr="00AE504E">
        <w:rPr>
          <w:rFonts w:ascii="Times New Roman" w:hAnsi="Times New Roman" w:cs="Times New Roman"/>
          <w:sz w:val="28"/>
          <w:szCs w:val="28"/>
        </w:rPr>
        <w:t>QT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视图框架等；</w:t>
      </w:r>
    </w:p>
    <w:p w:rsidR="007F5DDA" w:rsidRPr="00AE504E" w:rsidRDefault="00630E3D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做事认真、细心、负责、有执行力，能够专心学习技术，善于学习和总结分析，热爱软件开发行业；</w:t>
      </w:r>
    </w:p>
    <w:p w:rsidR="007F5DDA" w:rsidRPr="00AE504E" w:rsidRDefault="00630E3D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英语四级</w:t>
      </w:r>
      <w:r w:rsidRPr="00AE504E">
        <w:rPr>
          <w:rFonts w:ascii="Times New Roman" w:hAnsi="Times New Roman" w:cs="Times New Roman"/>
          <w:sz w:val="28"/>
          <w:szCs w:val="28"/>
        </w:rPr>
        <w:t>425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分以上。</w:t>
      </w:r>
    </w:p>
    <w:p w:rsidR="007F5DDA" w:rsidRPr="00AE504E" w:rsidRDefault="00630E3D">
      <w:pPr>
        <w:widowControl/>
        <w:jc w:val="left"/>
        <w:rPr>
          <w:rFonts w:ascii="Times New Roman" w:hAnsi="Times New Roman" w:cs="Times New Roman"/>
        </w:rPr>
      </w:pPr>
      <w:r w:rsidRPr="00AE504E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7F5DDA" w:rsidRPr="00AE504E" w:rsidRDefault="00630E3D">
      <w:pPr>
        <w:pStyle w:val="a7"/>
        <w:numPr>
          <w:ilvl w:val="0"/>
          <w:numId w:val="8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支持</w:t>
      </w:r>
      <w:r w:rsidRPr="00AE504E">
        <w:rPr>
          <w:rFonts w:ascii="Times New Roman" w:eastAsia="仿宋_GB2312" w:hAnsi="Times New Roman" w:cs="Times New Roman"/>
          <w:sz w:val="28"/>
          <w:szCs w:val="28"/>
          <w:lang w:val="zh-CN"/>
        </w:rPr>
        <w:t>（不强制公司提供资金支持，各公司产品难度自行考虑通过提供各种条件来增加吸引力度，学校重点监管过程指导和对学生团队管理，不合格团队公司可随时淘汰）</w:t>
      </w:r>
    </w:p>
    <w:p w:rsidR="007F5DDA" w:rsidRPr="00AE504E" w:rsidRDefault="00630E3D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（一）技术支持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本公司将安排技术专家为项目实施提供技术指导，并提供参与实际应用项目的研发机会。</w:t>
      </w:r>
    </w:p>
    <w:p w:rsidR="007F5DDA" w:rsidRPr="00AE504E" w:rsidRDefault="00630E3D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（二）资金支持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本公司为项目实施提供</w:t>
      </w:r>
      <w:r w:rsidRPr="00AE504E">
        <w:rPr>
          <w:rFonts w:ascii="Times New Roman" w:hAnsi="Times New Roman" w:cs="Times New Roman"/>
          <w:sz w:val="28"/>
          <w:szCs w:val="28"/>
        </w:rPr>
        <w:t>1-3</w:t>
      </w: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万元的资金支持，具体支持额度依据项目量级及实现难度进行评估。</w:t>
      </w:r>
    </w:p>
    <w:p w:rsidR="007F5DDA" w:rsidRPr="00AE504E" w:rsidRDefault="00630E3D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AE504E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（三）场地支持</w:t>
      </w:r>
    </w:p>
    <w:p w:rsidR="007F5DDA" w:rsidRPr="00AE504E" w:rsidRDefault="00630E3D">
      <w:pPr>
        <w:spacing w:line="360" w:lineRule="auto"/>
        <w:ind w:firstLine="560"/>
        <w:rPr>
          <w:rFonts w:ascii="Times New Roman" w:hAnsi="Times New Roman" w:cs="Times New Roman"/>
        </w:rPr>
      </w:pPr>
      <w:r w:rsidRPr="00AE504E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为研发团队实施提供场地支持。</w:t>
      </w:r>
    </w:p>
    <w:sectPr w:rsidR="007F5DDA" w:rsidRPr="00AE504E">
      <w:headerReference w:type="default" r:id="rId11"/>
      <w:footerReference w:type="default" r:id="rId12"/>
      <w:pgSz w:w="11900" w:h="16840"/>
      <w:pgMar w:top="1814" w:right="1418" w:bottom="1588" w:left="1418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DB0" w:rsidRDefault="00F27DB0">
      <w:r>
        <w:separator/>
      </w:r>
    </w:p>
  </w:endnote>
  <w:endnote w:type="continuationSeparator" w:id="0">
    <w:p w:rsidR="00F27DB0" w:rsidRDefault="00F2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DDA" w:rsidRDefault="007F5D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DDA" w:rsidRDefault="007F5DD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DDA" w:rsidRDefault="00630E3D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DB0" w:rsidRDefault="00F27DB0">
      <w:r>
        <w:separator/>
      </w:r>
    </w:p>
  </w:footnote>
  <w:footnote w:type="continuationSeparator" w:id="0">
    <w:p w:rsidR="00F27DB0" w:rsidRDefault="00F27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DDA" w:rsidRDefault="007F5DD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DDA" w:rsidRDefault="007F5D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DDA" w:rsidRDefault="00630E3D">
    <w:pPr>
      <w:pStyle w:val="a5"/>
      <w:pBdr>
        <w:bottom w:val="single" w:sz="18" w:space="0" w:color="000000"/>
      </w:pBdr>
      <w:jc w:val="left"/>
    </w:pPr>
    <w:r>
      <w:rPr>
        <w:sz w:val="21"/>
        <w:szCs w:val="21"/>
        <w:lang w:val="zh-TW" w:eastAsia="zh-TW"/>
      </w:rPr>
      <w:t>哈尔滨千帆科技有限公司</w:t>
    </w:r>
    <w:r>
      <w:rPr>
        <w:sz w:val="21"/>
        <w:szCs w:val="21"/>
      </w:rPr>
      <w:t xml:space="preserve">                                                   </w:t>
    </w:r>
    <w:r>
      <w:rPr>
        <w:sz w:val="21"/>
        <w:szCs w:val="21"/>
        <w:lang w:val="zh-TW" w:eastAsia="zh-TW"/>
      </w:rPr>
      <w:t>孵化器项目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B6FE6"/>
    <w:multiLevelType w:val="hybridMultilevel"/>
    <w:tmpl w:val="5E9ACE72"/>
    <w:numStyleLink w:val="3"/>
  </w:abstractNum>
  <w:abstractNum w:abstractNumId="1" w15:restartNumberingAfterBreak="0">
    <w:nsid w:val="299E4462"/>
    <w:multiLevelType w:val="hybridMultilevel"/>
    <w:tmpl w:val="5E9ACE72"/>
    <w:styleLink w:val="3"/>
    <w:lvl w:ilvl="0" w:tplc="7D14FC76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6EF662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705EF2">
      <w:start w:val="1"/>
      <w:numFmt w:val="lowerRoman"/>
      <w:lvlText w:val="%3."/>
      <w:lvlJc w:val="left"/>
      <w:pPr>
        <w:ind w:left="126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78847C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3C4422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3C7B56">
      <w:start w:val="1"/>
      <w:numFmt w:val="lowerRoman"/>
      <w:lvlText w:val="%6."/>
      <w:lvlJc w:val="left"/>
      <w:pPr>
        <w:ind w:left="25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C4F80A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16429A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178816A">
      <w:start w:val="1"/>
      <w:numFmt w:val="lowerRoman"/>
      <w:lvlText w:val="%9."/>
      <w:lvlJc w:val="left"/>
      <w:pPr>
        <w:ind w:left="37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13A55B9"/>
    <w:multiLevelType w:val="hybridMultilevel"/>
    <w:tmpl w:val="EA38E956"/>
    <w:styleLink w:val="2"/>
    <w:lvl w:ilvl="0" w:tplc="28E086C4">
      <w:start w:val="1"/>
      <w:numFmt w:val="decimal"/>
      <w:lvlText w:val="%1."/>
      <w:lvlJc w:val="left"/>
      <w:pPr>
        <w:ind w:left="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F8211E">
      <w:start w:val="1"/>
      <w:numFmt w:val="lowerLetter"/>
      <w:lvlText w:val="%2)"/>
      <w:lvlJc w:val="left"/>
      <w:pPr>
        <w:ind w:left="14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701D76">
      <w:start w:val="1"/>
      <w:numFmt w:val="lowerRoman"/>
      <w:lvlText w:val="%3."/>
      <w:lvlJc w:val="left"/>
      <w:pPr>
        <w:ind w:left="18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E4A322">
      <w:start w:val="1"/>
      <w:numFmt w:val="decimal"/>
      <w:lvlText w:val="%4."/>
      <w:lvlJc w:val="left"/>
      <w:pPr>
        <w:ind w:left="22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7EC9A2">
      <w:start w:val="1"/>
      <w:numFmt w:val="lowerLetter"/>
      <w:lvlText w:val="%5)"/>
      <w:lvlJc w:val="left"/>
      <w:pPr>
        <w:ind w:left="2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AE4C4E">
      <w:start w:val="1"/>
      <w:numFmt w:val="lowerRoman"/>
      <w:lvlText w:val="%6."/>
      <w:lvlJc w:val="left"/>
      <w:pPr>
        <w:ind w:left="30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484F58">
      <w:start w:val="1"/>
      <w:numFmt w:val="decimal"/>
      <w:lvlText w:val="%7."/>
      <w:lvlJc w:val="left"/>
      <w:pPr>
        <w:ind w:left="3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2E963E">
      <w:start w:val="1"/>
      <w:numFmt w:val="lowerLetter"/>
      <w:lvlText w:val="%8)"/>
      <w:lvlJc w:val="left"/>
      <w:pPr>
        <w:ind w:left="39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C822CA">
      <w:start w:val="1"/>
      <w:numFmt w:val="lowerRoman"/>
      <w:lvlText w:val="%9."/>
      <w:lvlJc w:val="left"/>
      <w:pPr>
        <w:ind w:left="434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AF2457E"/>
    <w:multiLevelType w:val="hybridMultilevel"/>
    <w:tmpl w:val="4E08FA1A"/>
    <w:styleLink w:val="1"/>
    <w:lvl w:ilvl="0" w:tplc="7116C6BA">
      <w:start w:val="1"/>
      <w:numFmt w:val="chineseCounting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001A46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AA9208">
      <w:start w:val="1"/>
      <w:numFmt w:val="lowerRoman"/>
      <w:lvlText w:val="%3."/>
      <w:lvlJc w:val="left"/>
      <w:pPr>
        <w:ind w:left="126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16D82E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22CE08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0A9890">
      <w:start w:val="1"/>
      <w:numFmt w:val="lowerRoman"/>
      <w:lvlText w:val="%6."/>
      <w:lvlJc w:val="left"/>
      <w:pPr>
        <w:ind w:left="252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B07538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382C1C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EECCEC">
      <w:start w:val="1"/>
      <w:numFmt w:val="lowerRoman"/>
      <w:lvlText w:val="%9."/>
      <w:lvlJc w:val="left"/>
      <w:pPr>
        <w:ind w:left="378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2335F30"/>
    <w:multiLevelType w:val="hybridMultilevel"/>
    <w:tmpl w:val="4E08FA1A"/>
    <w:numStyleLink w:val="1"/>
  </w:abstractNum>
  <w:abstractNum w:abstractNumId="5" w15:restartNumberingAfterBreak="0">
    <w:nsid w:val="78B50575"/>
    <w:multiLevelType w:val="hybridMultilevel"/>
    <w:tmpl w:val="EA38E956"/>
    <w:numStyleLink w:val="2"/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4"/>
    <w:lvlOverride w:ilvl="0">
      <w:startOverride w:val="3"/>
    </w:lvlOverride>
  </w:num>
  <w:num w:numId="6">
    <w:abstractNumId w:val="1"/>
  </w:num>
  <w:num w:numId="7">
    <w:abstractNumId w:val="0"/>
  </w:num>
  <w:num w:numId="8">
    <w:abstractNumId w:val="4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/>
  <w:defaultTabStop w:val="4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DDA"/>
    <w:rsid w:val="0016730C"/>
    <w:rsid w:val="00630E3D"/>
    <w:rsid w:val="007F5DDA"/>
    <w:rsid w:val="00AE504E"/>
    <w:rsid w:val="00F2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486C8"/>
  <w15:docId w15:val="{A8461CD2-D09E-468F-BE08-F1279EDA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7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政 王</cp:lastModifiedBy>
  <cp:revision>3</cp:revision>
  <dcterms:created xsi:type="dcterms:W3CDTF">2019-09-11T03:54:00Z</dcterms:created>
  <dcterms:modified xsi:type="dcterms:W3CDTF">2019-09-11T03:56:00Z</dcterms:modified>
</cp:coreProperties>
</file>