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59F2">
      <w:pPr>
        <w:pStyle w:val="8"/>
        <w:jc w:val="left"/>
        <w:rPr>
          <w:rFonts w:ascii="仿宋" w:hAnsi="仿宋" w:eastAsia="仿宋"/>
          <w:b w:val="0"/>
          <w:sz w:val="21"/>
          <w:szCs w:val="21"/>
        </w:rPr>
      </w:pPr>
      <w:r>
        <w:rPr>
          <w:rFonts w:hint="eastAsia" w:ascii="仿宋" w:hAnsi="仿宋" w:eastAsia="仿宋"/>
          <w:b w:val="0"/>
          <w:sz w:val="21"/>
          <w:szCs w:val="21"/>
        </w:rPr>
        <w:t>附件</w:t>
      </w:r>
      <w:r>
        <w:rPr>
          <w:rFonts w:hint="eastAsia" w:ascii="仿宋" w:hAnsi="仿宋" w:eastAsia="仿宋"/>
          <w:b w:val="0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/>
          <w:b w:val="0"/>
          <w:sz w:val="21"/>
          <w:szCs w:val="21"/>
        </w:rPr>
        <w:t>：</w:t>
      </w:r>
    </w:p>
    <w:p w14:paraId="46DDBCCF">
      <w:pPr>
        <w:pStyle w:val="6"/>
        <w:spacing w:before="0" w:after="0" w:line="720" w:lineRule="exact"/>
        <w:rPr>
          <w:rFonts w:ascii="方正小标宋简体" w:hAnsi="宋体" w:eastAsia="方正小标宋简体"/>
          <w:b w:val="0"/>
          <w:sz w:val="40"/>
        </w:rPr>
      </w:pPr>
      <w:bookmarkStart w:id="0" w:name="_GoBack"/>
      <w:r>
        <w:rPr>
          <w:rFonts w:hint="eastAsia" w:ascii="方正小标宋简体" w:hAnsi="宋体" w:eastAsia="方正小标宋简体"/>
          <w:b w:val="0"/>
          <w:sz w:val="40"/>
        </w:rPr>
        <w:t>哈尔滨工程大学</w:t>
      </w:r>
    </w:p>
    <w:p w14:paraId="2A91B76A">
      <w:pPr>
        <w:pStyle w:val="6"/>
        <w:spacing w:before="0" w:after="0" w:line="720" w:lineRule="exact"/>
        <w:rPr>
          <w:rFonts w:ascii="方正小标宋简体" w:hAnsi="宋体" w:eastAsia="方正小标宋简体"/>
          <w:b w:val="0"/>
          <w:sz w:val="40"/>
        </w:rPr>
      </w:pPr>
      <w:r>
        <w:rPr>
          <w:rFonts w:hint="eastAsia" w:ascii="方正小标宋简体" w:hAnsi="宋体" w:eastAsia="方正小标宋简体"/>
          <w:b w:val="0"/>
          <w:sz w:val="40"/>
        </w:rPr>
        <w:t>第1</w:t>
      </w:r>
      <w:r>
        <w:rPr>
          <w:rFonts w:hint="eastAsia" w:ascii="方正小标宋简体" w:hAnsi="宋体" w:eastAsia="方正小标宋简体"/>
          <w:b w:val="0"/>
          <w:sz w:val="40"/>
          <w:lang w:val="en-US" w:eastAsia="zh-CN"/>
        </w:rPr>
        <w:t>6</w:t>
      </w:r>
      <w:r>
        <w:rPr>
          <w:rFonts w:hint="eastAsia" w:ascii="方正小标宋简体" w:hAnsi="宋体" w:eastAsia="方正小标宋简体"/>
          <w:b w:val="0"/>
          <w:sz w:val="40"/>
        </w:rPr>
        <w:t>届“启航杯”大学生创新创意大赛</w:t>
      </w:r>
    </w:p>
    <w:p w14:paraId="1F23D96A">
      <w:pPr>
        <w:pStyle w:val="6"/>
        <w:spacing w:before="0" w:after="0" w:line="720" w:lineRule="exact"/>
        <w:rPr>
          <w:rFonts w:ascii="方正小标宋简体" w:hAnsi="宋体" w:eastAsia="方正小标宋简体"/>
          <w:b w:val="0"/>
          <w:sz w:val="40"/>
        </w:rPr>
      </w:pPr>
      <w:r>
        <w:rPr>
          <w:rFonts w:hint="eastAsia" w:ascii="方正小标宋简体" w:hAnsi="宋体" w:eastAsia="方正小标宋简体"/>
          <w:b w:val="0"/>
          <w:sz w:val="40"/>
        </w:rPr>
        <w:t>学院团体</w:t>
      </w:r>
      <w:r>
        <w:rPr>
          <w:rFonts w:ascii="方正小标宋简体" w:hAnsi="宋体" w:eastAsia="方正小标宋简体"/>
          <w:b w:val="0"/>
          <w:sz w:val="40"/>
        </w:rPr>
        <w:t>总分</w:t>
      </w:r>
      <w:r>
        <w:rPr>
          <w:rFonts w:hint="eastAsia" w:ascii="方正小标宋简体" w:hAnsi="宋体" w:eastAsia="方正小标宋简体"/>
          <w:b w:val="0"/>
          <w:sz w:val="40"/>
        </w:rPr>
        <w:t>计算</w:t>
      </w:r>
      <w:r>
        <w:rPr>
          <w:rFonts w:ascii="方正小标宋简体" w:hAnsi="宋体" w:eastAsia="方正小标宋简体"/>
          <w:b w:val="0"/>
          <w:sz w:val="40"/>
        </w:rPr>
        <w:t>细则</w:t>
      </w:r>
    </w:p>
    <w:bookmarkEnd w:id="0"/>
    <w:p w14:paraId="0B1DD121">
      <w:pPr>
        <w:pStyle w:val="6"/>
        <w:spacing w:before="0" w:after="0" w:line="720" w:lineRule="exact"/>
        <w:rPr>
          <w:rFonts w:ascii="方正小标宋简体" w:hAnsi="宋体" w:eastAsia="方正小标宋简体"/>
          <w:b w:val="0"/>
          <w:sz w:val="40"/>
        </w:rPr>
      </w:pPr>
    </w:p>
    <w:p w14:paraId="3D44AC54">
      <w:pPr>
        <w:spacing w:before="156" w:beforeLines="50" w:after="156" w:afterLines="50" w:line="540" w:lineRule="exact"/>
        <w:ind w:right="210" w:righ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“启航杯”为我校低年级学生展示创意的竞赛，注重作品的创意性，不强调方案的技术难度，创意程度将在决赛作品评审中占</w:t>
      </w:r>
      <w:r>
        <w:rPr>
          <w:rFonts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</w:rPr>
        <w:t>％以上的比例。“启航杯”学院</w:t>
      </w:r>
      <w:r>
        <w:rPr>
          <w:rFonts w:ascii="仿宋" w:hAnsi="仿宋" w:eastAsia="仿宋"/>
          <w:sz w:val="28"/>
          <w:szCs w:val="28"/>
        </w:rPr>
        <w:t>团体总分</w:t>
      </w:r>
      <w:r>
        <w:rPr>
          <w:rFonts w:hint="eastAsia" w:ascii="仿宋" w:hAnsi="仿宋" w:eastAsia="仿宋"/>
          <w:sz w:val="28"/>
          <w:szCs w:val="28"/>
        </w:rPr>
        <w:t>为学院作品得分。</w:t>
      </w:r>
    </w:p>
    <w:p w14:paraId="586D5A86">
      <w:pPr>
        <w:spacing w:before="156" w:beforeLines="50" w:after="156" w:afterLines="50"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（一）“启航杯”奖项</w:t>
      </w:r>
      <w:r>
        <w:rPr>
          <w:rFonts w:ascii="仿宋" w:hAnsi="仿宋" w:eastAsia="仿宋"/>
          <w:sz w:val="28"/>
          <w:szCs w:val="28"/>
        </w:rPr>
        <w:t>设置：一等奖</w:t>
      </w:r>
      <w:r>
        <w:rPr>
          <w:rFonts w:hint="eastAsia" w:ascii="仿宋" w:hAnsi="仿宋" w:eastAsia="仿宋"/>
          <w:sz w:val="28"/>
          <w:szCs w:val="28"/>
        </w:rPr>
        <w:t>70项左右、</w:t>
      </w:r>
      <w:r>
        <w:rPr>
          <w:rFonts w:ascii="仿宋" w:hAnsi="仿宋" w:eastAsia="仿宋"/>
          <w:sz w:val="28"/>
          <w:szCs w:val="28"/>
        </w:rPr>
        <w:t>二等奖</w:t>
      </w:r>
      <w:r>
        <w:rPr>
          <w:rFonts w:hint="eastAsia" w:ascii="仿宋" w:hAnsi="仿宋" w:eastAsia="仿宋"/>
          <w:sz w:val="28"/>
          <w:szCs w:val="28"/>
        </w:rPr>
        <w:t>130项左右、</w:t>
      </w:r>
      <w:r>
        <w:rPr>
          <w:rFonts w:ascii="仿宋" w:hAnsi="仿宋" w:eastAsia="仿宋"/>
          <w:sz w:val="28"/>
          <w:szCs w:val="28"/>
        </w:rPr>
        <w:t>三等奖</w:t>
      </w:r>
      <w:r>
        <w:rPr>
          <w:rFonts w:hint="eastAsia" w:ascii="仿宋" w:hAnsi="仿宋" w:eastAsia="仿宋"/>
          <w:sz w:val="28"/>
          <w:szCs w:val="28"/>
        </w:rPr>
        <w:t>200项左右、</w:t>
      </w:r>
      <w:r>
        <w:rPr>
          <w:rFonts w:ascii="仿宋" w:hAnsi="仿宋" w:eastAsia="仿宋"/>
          <w:sz w:val="28"/>
          <w:szCs w:val="28"/>
        </w:rPr>
        <w:t>优胜奖</w:t>
      </w:r>
      <w:r>
        <w:rPr>
          <w:rFonts w:hint="eastAsia" w:ascii="仿宋" w:hAnsi="仿宋" w:eastAsia="仿宋"/>
          <w:sz w:val="28"/>
          <w:szCs w:val="28"/>
        </w:rPr>
        <w:t>若干。</w:t>
      </w:r>
    </w:p>
    <w:p w14:paraId="20E73318">
      <w:pPr>
        <w:spacing w:before="156" w:beforeLines="50" w:after="156" w:afterLines="50"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（二）一等奖计</w:t>
      </w:r>
      <w:r>
        <w:rPr>
          <w:rFonts w:ascii="仿宋" w:hAnsi="仿宋" w:eastAsia="仿宋"/>
          <w:sz w:val="28"/>
          <w:szCs w:val="28"/>
        </w:rPr>
        <w:t>100</w:t>
      </w:r>
      <w:r>
        <w:rPr>
          <w:rFonts w:hint="eastAsia" w:ascii="仿宋" w:hAnsi="仿宋" w:eastAsia="仿宋"/>
          <w:sz w:val="28"/>
          <w:szCs w:val="28"/>
        </w:rPr>
        <w:t>分/件，二等奖计</w:t>
      </w:r>
      <w:r>
        <w:rPr>
          <w:rFonts w:ascii="仿宋" w:hAnsi="仿宋" w:eastAsia="仿宋"/>
          <w:sz w:val="28"/>
          <w:szCs w:val="28"/>
        </w:rPr>
        <w:t>70</w:t>
      </w:r>
      <w:r>
        <w:rPr>
          <w:rFonts w:hint="eastAsia" w:ascii="仿宋" w:hAnsi="仿宋" w:eastAsia="仿宋"/>
          <w:sz w:val="28"/>
          <w:szCs w:val="28"/>
        </w:rPr>
        <w:t>分/件，三等奖计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分/件，优胜奖计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分/件，</w:t>
      </w:r>
      <w:r>
        <w:rPr>
          <w:rFonts w:ascii="仿宋" w:hAnsi="仿宋" w:eastAsia="仿宋"/>
          <w:sz w:val="28"/>
          <w:szCs w:val="28"/>
        </w:rPr>
        <w:t>弃赛作品</w:t>
      </w:r>
      <w:r>
        <w:rPr>
          <w:rFonts w:hint="eastAsia" w:ascii="仿宋" w:hAnsi="仿宋" w:eastAsia="仿宋"/>
          <w:sz w:val="28"/>
          <w:szCs w:val="28"/>
        </w:rPr>
        <w:t>计每件减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0分。</w:t>
      </w:r>
    </w:p>
    <w:p w14:paraId="46F7C465">
      <w:pPr>
        <w:spacing w:before="156" w:beforeLines="50" w:after="156" w:afterLines="50" w:line="540" w:lineRule="exact"/>
        <w:ind w:right="210" w:righ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（三）学院决赛</w:t>
      </w:r>
      <w:r>
        <w:rPr>
          <w:rFonts w:ascii="仿宋" w:hAnsi="仿宋" w:eastAsia="仿宋"/>
          <w:sz w:val="28"/>
          <w:szCs w:val="28"/>
        </w:rPr>
        <w:t>作品</w:t>
      </w:r>
      <w:r>
        <w:rPr>
          <w:rFonts w:hint="eastAsia" w:ascii="仿宋" w:hAnsi="仿宋" w:eastAsia="仿宋"/>
          <w:sz w:val="28"/>
          <w:szCs w:val="28"/>
        </w:rPr>
        <w:t>成绩</w:t>
      </w:r>
      <w:r>
        <w:rPr>
          <w:rFonts w:ascii="仿宋" w:hAnsi="仿宋" w:eastAsia="仿宋"/>
          <w:sz w:val="28"/>
          <w:szCs w:val="28"/>
        </w:rPr>
        <w:t>计算公</w:t>
      </w:r>
      <w:r>
        <w:rPr>
          <w:rFonts w:hint="eastAsia" w:ascii="仿宋" w:hAnsi="仿宋" w:eastAsia="仿宋"/>
          <w:sz w:val="28"/>
          <w:szCs w:val="28"/>
        </w:rPr>
        <w:t>式</w:t>
      </w:r>
      <w:r>
        <w:rPr>
          <w:rFonts w:ascii="仿宋" w:hAnsi="仿宋" w:eastAsia="仿宋"/>
          <w:sz w:val="28"/>
          <w:szCs w:val="28"/>
        </w:rPr>
        <w:t>如下：</w:t>
      </w:r>
    </w:p>
    <w:p w14:paraId="24146476">
      <w:pPr>
        <w:spacing w:before="156" w:beforeLines="50" w:after="156" w:afterLines="50" w:line="540" w:lineRule="exact"/>
        <w:ind w:right="210" w:righ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取前1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项最高作品分数相加，学院作品得分=</w:t>
      </w:r>
      <w:r>
        <w:rPr>
          <w:rFonts w:ascii="仿宋" w:hAnsi="仿宋" w:eastAsia="仿宋"/>
          <w:sz w:val="28"/>
          <w:szCs w:val="28"/>
        </w:rPr>
        <w:t>100</w:t>
      </w:r>
      <w:r>
        <w:rPr>
          <w:rFonts w:hint="eastAsia" w:ascii="仿宋" w:hAnsi="仿宋" w:eastAsia="仿宋"/>
          <w:sz w:val="28"/>
          <w:szCs w:val="28"/>
        </w:rPr>
        <w:t>×一等奖个数</w:t>
      </w:r>
      <w:r>
        <w:rPr>
          <w:rFonts w:ascii="仿宋" w:hAnsi="仿宋" w:eastAsia="仿宋"/>
          <w:sz w:val="28"/>
          <w:szCs w:val="28"/>
        </w:rPr>
        <w:t>+80</w:t>
      </w:r>
      <w:r>
        <w:rPr>
          <w:rFonts w:hint="eastAsia" w:ascii="仿宋" w:hAnsi="仿宋" w:eastAsia="仿宋"/>
          <w:sz w:val="28"/>
          <w:szCs w:val="28"/>
        </w:rPr>
        <w:t>×二等奖个数+</w:t>
      </w:r>
      <w:r>
        <w:rPr>
          <w:rFonts w:ascii="仿宋" w:hAnsi="仿宋" w:eastAsia="仿宋"/>
          <w:sz w:val="28"/>
          <w:szCs w:val="28"/>
        </w:rPr>
        <w:t>40</w:t>
      </w:r>
      <w:r>
        <w:rPr>
          <w:rFonts w:hint="eastAsia" w:ascii="仿宋" w:hAnsi="仿宋" w:eastAsia="仿宋"/>
          <w:sz w:val="28"/>
          <w:szCs w:val="28"/>
        </w:rPr>
        <w:t>×三等奖个数+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×优胜奖个数-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0×弃赛</w:t>
      </w:r>
      <w:r>
        <w:rPr>
          <w:rFonts w:ascii="仿宋" w:hAnsi="仿宋" w:eastAsia="仿宋"/>
          <w:sz w:val="28"/>
          <w:szCs w:val="28"/>
        </w:rPr>
        <w:t>作品个数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7E20A26">
      <w:pPr>
        <w:pStyle w:val="7"/>
        <w:shd w:val="clear" w:color="auto" w:fill="FFFFFF"/>
        <w:spacing w:before="0" w:beforeAutospacing="0" w:after="0" w:afterAutospacing="0" w:line="560" w:lineRule="atLeast"/>
        <w:ind w:firstLine="560" w:firstLineChars="200"/>
        <w:jc w:val="both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按学院团体总分</w:t>
      </w:r>
      <w:r>
        <w:rPr>
          <w:rFonts w:ascii="仿宋" w:hAnsi="仿宋" w:eastAsia="仿宋"/>
          <w:sz w:val="28"/>
          <w:szCs w:val="28"/>
        </w:rPr>
        <w:t>排</w:t>
      </w:r>
      <w:r>
        <w:rPr>
          <w:rFonts w:hint="eastAsia" w:ascii="仿宋" w:hAnsi="仿宋" w:eastAsia="仿宋"/>
          <w:sz w:val="28"/>
          <w:szCs w:val="28"/>
        </w:rPr>
        <w:t>名，第一名获得“启航杯”，团体总分第二名及后序的5个左右学院获得优</w:t>
      </w:r>
      <w:r>
        <w:rPr>
          <w:rFonts w:ascii="仿宋" w:hAnsi="仿宋" w:eastAsia="仿宋"/>
          <w:sz w:val="28"/>
          <w:szCs w:val="28"/>
        </w:rPr>
        <w:t>胜杯；</w:t>
      </w:r>
      <w:r>
        <w:rPr>
          <w:rFonts w:hint="eastAsia" w:ascii="仿宋" w:hAnsi="仿宋" w:eastAsia="仿宋"/>
          <w:sz w:val="28"/>
          <w:szCs w:val="28"/>
        </w:rPr>
        <w:t>其中“启航杯”为</w:t>
      </w:r>
      <w:r>
        <w:rPr>
          <w:rFonts w:ascii="仿宋" w:hAnsi="仿宋" w:eastAsia="仿宋"/>
          <w:sz w:val="28"/>
          <w:szCs w:val="28"/>
        </w:rPr>
        <w:t>流动杯，</w:t>
      </w:r>
      <w:r>
        <w:rPr>
          <w:rFonts w:hint="eastAsia" w:ascii="仿宋" w:hAnsi="仿宋" w:eastAsia="仿宋"/>
          <w:sz w:val="28"/>
          <w:szCs w:val="28"/>
        </w:rPr>
        <w:t>连续</w:t>
      </w:r>
      <w:r>
        <w:rPr>
          <w:rFonts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/>
          <w:sz w:val="28"/>
          <w:szCs w:val="28"/>
        </w:rPr>
        <w:t>届</w:t>
      </w:r>
      <w:r>
        <w:rPr>
          <w:rFonts w:ascii="仿宋" w:hAnsi="仿宋" w:eastAsia="仿宋"/>
          <w:sz w:val="28"/>
          <w:szCs w:val="28"/>
        </w:rPr>
        <w:t>获得“</w:t>
      </w:r>
      <w:r>
        <w:rPr>
          <w:rFonts w:hint="eastAsia" w:ascii="仿宋" w:hAnsi="仿宋" w:eastAsia="仿宋"/>
          <w:sz w:val="28"/>
          <w:szCs w:val="28"/>
        </w:rPr>
        <w:t>启航杯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即可</w:t>
      </w:r>
      <w:r>
        <w:rPr>
          <w:rFonts w:ascii="仿宋" w:hAnsi="仿宋" w:eastAsia="仿宋"/>
          <w:sz w:val="28"/>
          <w:szCs w:val="28"/>
        </w:rPr>
        <w:t>永久</w:t>
      </w:r>
      <w:r>
        <w:rPr>
          <w:rFonts w:hint="eastAsia" w:ascii="仿宋" w:hAnsi="仿宋" w:eastAsia="仿宋"/>
          <w:sz w:val="28"/>
          <w:szCs w:val="28"/>
        </w:rPr>
        <w:t>获得该杯。</w:t>
      </w:r>
    </w:p>
    <w:p w14:paraId="4B4B9624">
      <w:pPr>
        <w:spacing w:before="156" w:beforeLines="50" w:after="156" w:afterLines="50" w:line="540" w:lineRule="exact"/>
        <w:ind w:right="210" w:rightChars="100" w:firstLine="560" w:firstLineChars="200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6864632"/>
    </w:sdtPr>
    <w:sdtEndPr>
      <w:rPr>
        <w:rFonts w:asciiTheme="minorEastAsia" w:hAnsiTheme="minorEastAsia"/>
        <w:sz w:val="20"/>
      </w:rPr>
    </w:sdtEndPr>
    <w:sdtContent>
      <w:sdt>
        <w:sdtPr>
          <w:id w:val="1728636285"/>
        </w:sdtPr>
        <w:sdtEndPr>
          <w:rPr>
            <w:rFonts w:asciiTheme="minorEastAsia" w:hAnsiTheme="minorEastAsia"/>
            <w:sz w:val="20"/>
          </w:rPr>
        </w:sdtEndPr>
        <w:sdtContent>
          <w:p w14:paraId="22CF07F1">
            <w:pPr>
              <w:pStyle w:val="4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  <w:sz w:val="20"/>
              </w:rPr>
              <w:instrText xml:space="preserve">PAGE</w:instrTex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  <w:sz w:val="20"/>
              </w:rPr>
              <w:t>1</w: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Theme="minorEastAsia" w:hAnsiTheme="minorEastAsia"/>
                <w:sz w:val="20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  <w:sz w:val="20"/>
              </w:rPr>
              <w:instrText xml:space="preserve">NUMPAGES</w:instrTex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  <w:sz w:val="20"/>
              </w:rPr>
              <w:t>2</w:t>
            </w:r>
            <w:r>
              <w:rPr>
                <w:rFonts w:asciiTheme="minorEastAsia" w:hAnsiTheme="minorEastAsia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18356C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OTkwN2M5MTQxNDQwZjMwMWJkOTZlMDZkNzI1YmUifQ=="/>
  </w:docVars>
  <w:rsids>
    <w:rsidRoot w:val="00557663"/>
    <w:rsid w:val="00011F11"/>
    <w:rsid w:val="00014289"/>
    <w:rsid w:val="0002204A"/>
    <w:rsid w:val="00062EAB"/>
    <w:rsid w:val="000813C9"/>
    <w:rsid w:val="00084D89"/>
    <w:rsid w:val="0009090D"/>
    <w:rsid w:val="000B25A4"/>
    <w:rsid w:val="000C03AF"/>
    <w:rsid w:val="00104EB0"/>
    <w:rsid w:val="001071C6"/>
    <w:rsid w:val="00122D53"/>
    <w:rsid w:val="00123E32"/>
    <w:rsid w:val="0017165A"/>
    <w:rsid w:val="001B1E8F"/>
    <w:rsid w:val="001B4355"/>
    <w:rsid w:val="001B793A"/>
    <w:rsid w:val="001C30FD"/>
    <w:rsid w:val="001E0D6B"/>
    <w:rsid w:val="001F40D8"/>
    <w:rsid w:val="001F43B9"/>
    <w:rsid w:val="001F47F5"/>
    <w:rsid w:val="002015E3"/>
    <w:rsid w:val="00211F48"/>
    <w:rsid w:val="00235626"/>
    <w:rsid w:val="00235D28"/>
    <w:rsid w:val="00255160"/>
    <w:rsid w:val="0026747E"/>
    <w:rsid w:val="00297ECB"/>
    <w:rsid w:val="002B4831"/>
    <w:rsid w:val="002C071F"/>
    <w:rsid w:val="002E3435"/>
    <w:rsid w:val="002E4092"/>
    <w:rsid w:val="002F3D05"/>
    <w:rsid w:val="00317973"/>
    <w:rsid w:val="00330177"/>
    <w:rsid w:val="00332018"/>
    <w:rsid w:val="00332699"/>
    <w:rsid w:val="00333C6C"/>
    <w:rsid w:val="003838BA"/>
    <w:rsid w:val="00385D1B"/>
    <w:rsid w:val="00390BFE"/>
    <w:rsid w:val="003A0D5B"/>
    <w:rsid w:val="003B39C4"/>
    <w:rsid w:val="003C181E"/>
    <w:rsid w:val="003C4207"/>
    <w:rsid w:val="003E5845"/>
    <w:rsid w:val="003E5DEF"/>
    <w:rsid w:val="003E62BA"/>
    <w:rsid w:val="003F1564"/>
    <w:rsid w:val="004210B7"/>
    <w:rsid w:val="00435B11"/>
    <w:rsid w:val="00444978"/>
    <w:rsid w:val="00454C1C"/>
    <w:rsid w:val="00456116"/>
    <w:rsid w:val="004661F9"/>
    <w:rsid w:val="0047203C"/>
    <w:rsid w:val="00477CDC"/>
    <w:rsid w:val="00481BF3"/>
    <w:rsid w:val="004B2234"/>
    <w:rsid w:val="004C3B28"/>
    <w:rsid w:val="004D05A8"/>
    <w:rsid w:val="004E5578"/>
    <w:rsid w:val="004F462D"/>
    <w:rsid w:val="00522441"/>
    <w:rsid w:val="00526891"/>
    <w:rsid w:val="00536BE3"/>
    <w:rsid w:val="005438F8"/>
    <w:rsid w:val="005462EC"/>
    <w:rsid w:val="00557663"/>
    <w:rsid w:val="00593DB9"/>
    <w:rsid w:val="00594DD7"/>
    <w:rsid w:val="005A049A"/>
    <w:rsid w:val="005A4209"/>
    <w:rsid w:val="005B39BA"/>
    <w:rsid w:val="005B512F"/>
    <w:rsid w:val="005C3E40"/>
    <w:rsid w:val="005C6176"/>
    <w:rsid w:val="005D205A"/>
    <w:rsid w:val="005D35A0"/>
    <w:rsid w:val="005D6D69"/>
    <w:rsid w:val="005E09CC"/>
    <w:rsid w:val="005F171F"/>
    <w:rsid w:val="005F6B90"/>
    <w:rsid w:val="00621ABC"/>
    <w:rsid w:val="00624466"/>
    <w:rsid w:val="006343DC"/>
    <w:rsid w:val="00651850"/>
    <w:rsid w:val="006532EF"/>
    <w:rsid w:val="006745BE"/>
    <w:rsid w:val="00682790"/>
    <w:rsid w:val="00685731"/>
    <w:rsid w:val="00693B45"/>
    <w:rsid w:val="00694B82"/>
    <w:rsid w:val="006A52F5"/>
    <w:rsid w:val="006B1E92"/>
    <w:rsid w:val="006B2712"/>
    <w:rsid w:val="006C4B09"/>
    <w:rsid w:val="006F6071"/>
    <w:rsid w:val="007102F5"/>
    <w:rsid w:val="0073489F"/>
    <w:rsid w:val="00753FCD"/>
    <w:rsid w:val="007612B5"/>
    <w:rsid w:val="0076622B"/>
    <w:rsid w:val="007818FD"/>
    <w:rsid w:val="00787F3A"/>
    <w:rsid w:val="007B0405"/>
    <w:rsid w:val="007B7CA2"/>
    <w:rsid w:val="007D2258"/>
    <w:rsid w:val="007D3252"/>
    <w:rsid w:val="007D4C65"/>
    <w:rsid w:val="00800799"/>
    <w:rsid w:val="008159A1"/>
    <w:rsid w:val="00821DBD"/>
    <w:rsid w:val="0082392E"/>
    <w:rsid w:val="008246B2"/>
    <w:rsid w:val="008355B9"/>
    <w:rsid w:val="00847836"/>
    <w:rsid w:val="00847C11"/>
    <w:rsid w:val="00853CD5"/>
    <w:rsid w:val="0085427F"/>
    <w:rsid w:val="00861AE8"/>
    <w:rsid w:val="008661A3"/>
    <w:rsid w:val="00877720"/>
    <w:rsid w:val="00887EE0"/>
    <w:rsid w:val="00893034"/>
    <w:rsid w:val="008A7F05"/>
    <w:rsid w:val="008B5378"/>
    <w:rsid w:val="008C76CB"/>
    <w:rsid w:val="008E0892"/>
    <w:rsid w:val="008E734A"/>
    <w:rsid w:val="00901FB8"/>
    <w:rsid w:val="009106E8"/>
    <w:rsid w:val="00910E86"/>
    <w:rsid w:val="00911C34"/>
    <w:rsid w:val="00920C5B"/>
    <w:rsid w:val="00931D01"/>
    <w:rsid w:val="00934760"/>
    <w:rsid w:val="009A0A62"/>
    <w:rsid w:val="009A0ACE"/>
    <w:rsid w:val="009A47F0"/>
    <w:rsid w:val="009E3770"/>
    <w:rsid w:val="00A043A2"/>
    <w:rsid w:val="00A13B6C"/>
    <w:rsid w:val="00A163FC"/>
    <w:rsid w:val="00A31B8D"/>
    <w:rsid w:val="00A35D99"/>
    <w:rsid w:val="00A379EF"/>
    <w:rsid w:val="00A42734"/>
    <w:rsid w:val="00A43132"/>
    <w:rsid w:val="00A45149"/>
    <w:rsid w:val="00A61D06"/>
    <w:rsid w:val="00AB1907"/>
    <w:rsid w:val="00AB1E35"/>
    <w:rsid w:val="00AB571A"/>
    <w:rsid w:val="00AE6F2B"/>
    <w:rsid w:val="00AE7F9D"/>
    <w:rsid w:val="00B1089E"/>
    <w:rsid w:val="00B16C7C"/>
    <w:rsid w:val="00B17122"/>
    <w:rsid w:val="00B22F02"/>
    <w:rsid w:val="00B2764B"/>
    <w:rsid w:val="00B40B83"/>
    <w:rsid w:val="00B43C17"/>
    <w:rsid w:val="00B57035"/>
    <w:rsid w:val="00B57A42"/>
    <w:rsid w:val="00B876DD"/>
    <w:rsid w:val="00B961B4"/>
    <w:rsid w:val="00BC471B"/>
    <w:rsid w:val="00BC7A07"/>
    <w:rsid w:val="00BD0546"/>
    <w:rsid w:val="00BD3F7F"/>
    <w:rsid w:val="00BD622D"/>
    <w:rsid w:val="00BE5B73"/>
    <w:rsid w:val="00C1732E"/>
    <w:rsid w:val="00C41385"/>
    <w:rsid w:val="00C47CD5"/>
    <w:rsid w:val="00C57A80"/>
    <w:rsid w:val="00C77F10"/>
    <w:rsid w:val="00C86D2A"/>
    <w:rsid w:val="00C90AF8"/>
    <w:rsid w:val="00CA2E3B"/>
    <w:rsid w:val="00CA60E5"/>
    <w:rsid w:val="00CB3F1F"/>
    <w:rsid w:val="00CC5599"/>
    <w:rsid w:val="00CD1E00"/>
    <w:rsid w:val="00CE2A6E"/>
    <w:rsid w:val="00D009AC"/>
    <w:rsid w:val="00D018BA"/>
    <w:rsid w:val="00D12D07"/>
    <w:rsid w:val="00D21533"/>
    <w:rsid w:val="00D2334C"/>
    <w:rsid w:val="00D30640"/>
    <w:rsid w:val="00D5618D"/>
    <w:rsid w:val="00D5675E"/>
    <w:rsid w:val="00D81EEA"/>
    <w:rsid w:val="00D86C68"/>
    <w:rsid w:val="00DA4DDE"/>
    <w:rsid w:val="00DB435D"/>
    <w:rsid w:val="00DC459D"/>
    <w:rsid w:val="00DC6290"/>
    <w:rsid w:val="00DD3D72"/>
    <w:rsid w:val="00DF41F4"/>
    <w:rsid w:val="00E01342"/>
    <w:rsid w:val="00E055C7"/>
    <w:rsid w:val="00E264FC"/>
    <w:rsid w:val="00E3379C"/>
    <w:rsid w:val="00E443A6"/>
    <w:rsid w:val="00E73590"/>
    <w:rsid w:val="00E80173"/>
    <w:rsid w:val="00E8046C"/>
    <w:rsid w:val="00EA01EE"/>
    <w:rsid w:val="00EB1417"/>
    <w:rsid w:val="00ED377F"/>
    <w:rsid w:val="00EE0DB8"/>
    <w:rsid w:val="00EE432E"/>
    <w:rsid w:val="00EE6199"/>
    <w:rsid w:val="00F113FC"/>
    <w:rsid w:val="00F25885"/>
    <w:rsid w:val="00F303CF"/>
    <w:rsid w:val="00F31701"/>
    <w:rsid w:val="00F34EA1"/>
    <w:rsid w:val="00F47943"/>
    <w:rsid w:val="00F569C3"/>
    <w:rsid w:val="00F60912"/>
    <w:rsid w:val="00F62ADC"/>
    <w:rsid w:val="00F6445E"/>
    <w:rsid w:val="00FA2861"/>
    <w:rsid w:val="00FB32EA"/>
    <w:rsid w:val="00FC4329"/>
    <w:rsid w:val="00FE0495"/>
    <w:rsid w:val="00FE0615"/>
    <w:rsid w:val="00FE76B0"/>
    <w:rsid w:val="00FF1051"/>
    <w:rsid w:val="0C5263EA"/>
    <w:rsid w:val="0C73675D"/>
    <w:rsid w:val="219A3F83"/>
    <w:rsid w:val="24D24F7C"/>
    <w:rsid w:val="341A7AE5"/>
    <w:rsid w:val="34D16376"/>
    <w:rsid w:val="44DA0AAA"/>
    <w:rsid w:val="5C9F2B61"/>
    <w:rsid w:val="5DD06895"/>
    <w:rsid w:val="5EAD2A9C"/>
    <w:rsid w:val="61297B22"/>
    <w:rsid w:val="66240366"/>
    <w:rsid w:val="6C6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2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不明显强调1"/>
    <w:basedOn w:val="1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">
    <w:name w:val="页眉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2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2"/>
    <w:link w:val="3"/>
    <w:semiHidden/>
    <w:qFormat/>
    <w:uiPriority w:val="99"/>
    <w:rPr>
      <w:sz w:val="18"/>
      <w:szCs w:val="18"/>
    </w:rPr>
  </w:style>
  <w:style w:type="character" w:customStyle="1" w:styleId="22">
    <w:name w:val="副标题 字符"/>
    <w:basedOn w:val="12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363</Words>
  <Characters>388</Characters>
  <Lines>2</Lines>
  <Paragraphs>1</Paragraphs>
  <TotalTime>9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2023-04-26T07:56:00Z</dcterms:created>
  <dc:creator>Windows</dc:creator>
  <cp:lastModifiedBy>wongsw</cp:lastModifiedBy>
  <dcterms:modified xsi:type="dcterms:W3CDTF">2025-10-10T00:17:04Z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8D658E5D59A6400283C92959A9517E69_13</vt:lpwstr>
  </property>
  <property fmtid="{D5CDD505-2E9C-101B-9397-08002B2CF9AE}" pid="4" name="KSOTemplateDocerSaveRecord">
    <vt:lpwstr>eyJoZGlkIjoiYjAzZDA0ZDUxN2I3ZGRiOGFiM2QyNDFmMmEwN2ZhYmEiLCJ1c2VySWQiOiI5NjU0MzYzNDAifQ==</vt:lpwstr>
  </property>
</Properties>
</file>