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4"/>
      </w:tblGrid>
      <w:tr w:rsidR="009172FB" w:rsidRPr="009172FB" w:rsidTr="009172FB">
        <w:trPr>
          <w:trHeight w:val="420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172FB" w:rsidRPr="009172FB" w:rsidRDefault="009172FB" w:rsidP="009172FB">
            <w:pPr>
              <w:widowControl/>
              <w:spacing w:line="293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9172FB">
              <w:rPr>
                <w:rFonts w:ascii="微软雅黑" w:eastAsia="微软雅黑" w:hAnsi="微软雅黑" w:cs="宋体" w:hint="eastAsia"/>
                <w:b/>
                <w:bCs/>
                <w:color w:val="8A0D15"/>
                <w:kern w:val="0"/>
                <w:sz w:val="26"/>
                <w:szCs w:val="26"/>
                <w:bdr w:val="none" w:sz="0" w:space="0" w:color="auto" w:frame="1"/>
              </w:rPr>
              <w:t>关于开展2019年度哈尔滨市雏鹰计划暨初创企业研发资助计划预申报工作的通知</w:t>
            </w:r>
          </w:p>
        </w:tc>
      </w:tr>
      <w:tr w:rsidR="009172FB" w:rsidRPr="009172FB" w:rsidTr="009172FB">
        <w:trPr>
          <w:tblCellSpacing w:w="0" w:type="dxa"/>
          <w:jc w:val="center"/>
        </w:trPr>
        <w:tc>
          <w:tcPr>
            <w:tcW w:w="0" w:type="auto"/>
            <w:tcBorders>
              <w:top w:val="dotted" w:sz="6" w:space="0" w:color="CCCC33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172FB" w:rsidRPr="009172FB" w:rsidRDefault="009172FB" w:rsidP="009172FB">
            <w:pPr>
              <w:widowControl/>
              <w:spacing w:line="293" w:lineRule="atLeas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 w:rsidRPr="009172FB">
              <w:rPr>
                <w:rFonts w:ascii="微软雅黑" w:eastAsia="微软雅黑" w:hAnsi="微软雅黑" w:cs="宋体"/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" name="矩形 1" descr="http://www.hrbkjj.gov.cn/Article/Article.asp?ChannelID=1&amp;ClassID=30102&amp;ID=4137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430" cy="114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B431FA" id="矩形 1" o:spid="_x0000_s1026" alt="http://www.hrbkjj.gov.cn/Article/Article.asp?ChannelID=1&amp;ClassID=30102&amp;ID=41371" style="width:.9pt;height: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9172FB" w:rsidRPr="009172FB" w:rsidTr="009172FB">
        <w:trPr>
          <w:trHeight w:val="5400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172FB" w:rsidRPr="009172FB" w:rsidRDefault="009172FB" w:rsidP="009172FB">
            <w:pPr>
              <w:widowControl/>
              <w:spacing w:line="293" w:lineRule="atLeas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各有关单位：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为落实《政府工作报告》确定的任务目标，积极营造“创新、创业、创造”良好氛围，鼓励各类人员创办科技企业，激发全社会科技创业活力，培育经济发展新动能，市科技局决定在全市范围内启动实施“雏鹰计划”，对科技型初创企业研发项目给予资助。现就申报工作通知如下：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一、基本条件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1.企业为2019年度在哈市行政区域内注册成立、具有独立法人资格的科技型企业，实缴资金不低于30万元。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2.企业现有研发人员3人以上。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3.企业获得资助后1年内，能够通过国家科技型中小企业评价。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4.申请人为申报项目的技术负责人，且具备与项目相适应的研发能力。原则上申请人或由其领衔的研发团队应为企业原始股东，拥有不低于企业20%的股份。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5.申请人须为首次创办企业，或本次创办的企业与以往创办的企业（注销一年以上的除外）产品领域不同。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6.所报项目须符合我市产业发展重点和方向，研发周期原则上不超过2年，研发投入总额不少于40万元，具有或项目完成后能够形成自主知识产权，所形成的产品要同时具有技术的先进性和市场的广阔性。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二、资助类别及推荐单位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申请人须选择</w:t>
            </w:r>
            <w:proofErr w:type="gramStart"/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以下其中</w:t>
            </w:r>
            <w:proofErr w:type="gramEnd"/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1个类别申报，不得兼报。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lastRenderedPageBreak/>
              <w:t xml:space="preserve">　　1.校所科技人员及大学生创业类。申请人为在哈校所在职科技人员或在哈高校在读大学生，项目申报须经申请人所在校所推荐。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2.其他人员创业类。申请人为校所科技人员及大学生以外的其他科技人员，项目申报须经企业注册所在区、县（市）科技主管部门推荐。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三、资助标准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根据专家评审结果，</w:t>
            </w:r>
            <w:proofErr w:type="gramStart"/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择优对</w:t>
            </w:r>
            <w:proofErr w:type="gramEnd"/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申报项目给予30-100万元资金资助。其中，对申请人以“技术股+现金股”或“拥有部分职务科技成果所有权”形式创业，或企业已通过国家科技型中小企业评价，或企业已为3人以上缴纳社会保险，或企业已发生研发投入，或企业已获得相关知识产权等，给予重点资助；对研发经费预算综合评审结果小于40万元的项目，不予资助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四、申报材料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1.2019年度哈尔滨市雏鹰计划暨初创企业研发资助计划申报书（见附件1）；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2.企业法人营业执照；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3.申请人出资方式及出资比例证明（市场监督管理局备案的公司章程等相关佐证）；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4.企业实缴资金到账证明；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5.若实际发生项目研发经费支出的，提供经费支出证明；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6.若为职工缴纳社会保险的，提供证明；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7.若申请人或企业获得了与申报项目相关的专利（包括许可、转让等方式）、奖励、资金等，提供相应佐证；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8.推荐函。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五、工作流程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1.注册申报。企业须进入“哈尔滨市科技管理信息系统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lastRenderedPageBreak/>
              <w:t>（</w:t>
            </w:r>
            <w:hyperlink r:id="rId4" w:history="1">
              <w:r w:rsidRPr="009172FB">
                <w:rPr>
                  <w:rFonts w:ascii="微软雅黑" w:eastAsia="微软雅黑" w:hAnsi="微软雅黑" w:cs="宋体" w:hint="eastAsia"/>
                  <w:color w:val="000000"/>
                  <w:kern w:val="0"/>
                  <w:sz w:val="20"/>
                  <w:szCs w:val="20"/>
                  <w:u w:val="single"/>
                  <w:bdr w:val="none" w:sz="0" w:space="0" w:color="auto" w:frame="1"/>
                </w:rPr>
                <w:t>http://202.97.251.242:8033</w:t>
              </w:r>
            </w:hyperlink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）”选择“雏鹰计划（初创企业研发资助计划）系统”，分别完成“申报单位”和“申报人”注册。注册开通后，申请人用“申报人”</w:t>
            </w:r>
            <w:proofErr w:type="gramStart"/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帐号</w:t>
            </w:r>
            <w:proofErr w:type="gramEnd"/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在线填写申报书并上传附件（原件扫描），填报完成后点击“提交”。企业管理人员用“申报单位”</w:t>
            </w:r>
            <w:proofErr w:type="gramStart"/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帐号</w:t>
            </w:r>
            <w:proofErr w:type="gramEnd"/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登陆申报系统，在申报材料末页出具审核意见，完成项目申报。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2.审核调研。市科技局对企业申报材料进行审核，并到企业调研。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3.专家评审。市科技局委托专业机构，对通过审核调研的企业申报项目进行评审。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4.上报审批。市科技局根据专家评审意见，提出资金安排计划，报送市财政局审核，呈报市政府审批。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5.拨付资金。市政府审批同意后，市财政局安排资金，下达批复文件，拨付资金。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六、有关要求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1.企业提交材料内容和各项数据必须真实准确，有关知识产权权属清晰。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2.企业获得资助后应全面履行“科研诚信承诺书”中的相关责任事项。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3.如企业和项目申报人有不真实或欺瞒作假等科研不端行为和违反“科研诚信承诺书”的情况发生，市科技局有权向全社会及有关单位公开通告，并对失信单位和人员采取记入全国公共信用信息系统、进行各部门联合惩戒等措施。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七、受理时间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全年申报，分批集中受理。首批受理截止时间为2019年5月5日17时，下一批次受理时间另行通知。(目前申报系统正在开发调试,预计4月17日正式开通)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八、申报咨询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1.申报系统技术咨询电话：82367277  18246083492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2.业务咨询电话：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（1）校所科技人员、大学生创业类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lastRenderedPageBreak/>
              <w:t xml:space="preserve">　　地校（所）科技合作处  佟欣  82302357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（2）其他科技人员创业类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高新处（工业领域)  薛晓波  82363436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</w:t>
            </w:r>
            <w:proofErr w:type="gramStart"/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农社处</w:t>
            </w:r>
            <w:proofErr w:type="gramEnd"/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 xml:space="preserve"> （农村与社会发展领域） 郑俊杰 82363440</w:t>
            </w:r>
          </w:p>
          <w:p w:rsidR="009172FB" w:rsidRDefault="009172FB" w:rsidP="009172FB">
            <w:pPr>
              <w:widowControl/>
              <w:spacing w:line="293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 xml:space="preserve">　　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附件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  <w:t>:1.2019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年度哈尔滨市雏鹰计划暨初创企业研发资助计划申报书</w:t>
            </w:r>
          </w:p>
          <w:p w:rsidR="009172FB" w:rsidRDefault="009172FB" w:rsidP="009172FB">
            <w:pPr>
              <w:widowControl/>
              <w:spacing w:line="293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  <w:t xml:space="preserve">       2.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校所推荐函</w:t>
            </w:r>
          </w:p>
          <w:p w:rsidR="009172FB" w:rsidRPr="009172FB" w:rsidRDefault="009172FB" w:rsidP="009172FB">
            <w:pPr>
              <w:widowControl/>
              <w:spacing w:line="293" w:lineRule="atLeast"/>
              <w:jc w:val="left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  <w:t xml:space="preserve">       3.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区</w:t>
            </w:r>
            <w:r>
              <w:rPr>
                <w:rFonts w:hint="eastAsia"/>
              </w:rPr>
              <w:t>、县（市）</w:t>
            </w:r>
            <w:r w:rsidR="00C16F05">
              <w:rPr>
                <w:rFonts w:hint="eastAsia"/>
              </w:rPr>
              <w:t>推荐函</w:t>
            </w:r>
            <w:bookmarkStart w:id="0" w:name="_GoBack"/>
            <w:bookmarkEnd w:id="0"/>
          </w:p>
          <w:p w:rsidR="009172FB" w:rsidRPr="009172FB" w:rsidRDefault="009172FB" w:rsidP="009172FB">
            <w:pPr>
              <w:widowControl/>
              <w:spacing w:line="293" w:lineRule="atLeast"/>
              <w:jc w:val="right"/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</w:pP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哈尔滨市科学技术局</w:t>
            </w:r>
            <w:r w:rsidRPr="009172FB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br/>
              <w:t>2019年4月9日</w:t>
            </w:r>
          </w:p>
        </w:tc>
      </w:tr>
    </w:tbl>
    <w:p w:rsidR="006A7B16" w:rsidRPr="009172FB" w:rsidRDefault="006A7B16"/>
    <w:sectPr w:rsidR="006A7B16" w:rsidRPr="009172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2FB"/>
    <w:rsid w:val="006A7B16"/>
    <w:rsid w:val="009172FB"/>
    <w:rsid w:val="00C1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FE6F6"/>
  <w15:chartTrackingRefBased/>
  <w15:docId w15:val="{F6A74908-B25A-4B70-8DD6-14DE1748A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title">
    <w:name w:val="articletitle"/>
    <w:basedOn w:val="a0"/>
    <w:rsid w:val="009172FB"/>
  </w:style>
  <w:style w:type="paragraph" w:styleId="a3">
    <w:name w:val="Normal (Web)"/>
    <w:basedOn w:val="a"/>
    <w:uiPriority w:val="99"/>
    <w:semiHidden/>
    <w:unhideWhenUsed/>
    <w:rsid w:val="009172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172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3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202.97.251.242:8033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2019-04-09T08:23:00Z</dcterms:created>
  <dcterms:modified xsi:type="dcterms:W3CDTF">2019-04-09T08:35:00Z</dcterms:modified>
</cp:coreProperties>
</file>